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DD2568">
      <w:pPr>
        <w:jc w:val="center"/>
        <w:rPr>
          <w:b/>
          <w:bCs/>
          <w:caps/>
          <w:sz w:val="28"/>
          <w:szCs w:val="28"/>
        </w:rPr>
      </w:pPr>
      <w:bookmarkStart w:id="0" w:name="_Hlk136348691"/>
      <w:r>
        <w:rPr>
          <w:b/>
          <w:bCs/>
          <w:caps/>
          <w:sz w:val="28"/>
          <w:szCs w:val="28"/>
        </w:rPr>
        <w:t>ТЕРРИТОРИАЛЬНАЯ избирательная комиссия</w:t>
      </w:r>
    </w:p>
    <w:p w:rsidR="00000000" w:rsidRDefault="00DD2568">
      <w:pPr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>ЛЕБЕДЯНСКОГО</w:t>
      </w:r>
      <w:r>
        <w:rPr>
          <w:b/>
          <w:bCs/>
          <w:caps/>
          <w:sz w:val="28"/>
          <w:szCs w:val="28"/>
        </w:rPr>
        <w:t xml:space="preserve"> РАЙОНА</w:t>
      </w:r>
    </w:p>
    <w:p w:rsidR="00000000" w:rsidRDefault="00DD2568">
      <w:pPr>
        <w:keepNext/>
        <w:tabs>
          <w:tab w:val="left" w:pos="-2250"/>
        </w:tabs>
        <w:spacing w:line="360" w:lineRule="auto"/>
        <w:jc w:val="center"/>
        <w:outlineLvl w:val="1"/>
        <w:rPr>
          <w:b/>
          <w:bCs/>
          <w:sz w:val="22"/>
          <w:szCs w:val="22"/>
        </w:rPr>
      </w:pPr>
    </w:p>
    <w:p w:rsidR="00000000" w:rsidRDefault="00DD2568">
      <w:pPr>
        <w:keepNext/>
        <w:tabs>
          <w:tab w:val="left" w:pos="-2250"/>
        </w:tabs>
        <w:spacing w:line="360" w:lineRule="auto"/>
        <w:jc w:val="center"/>
        <w:outlineLvl w:val="1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 xml:space="preserve">    постановление</w:t>
      </w:r>
    </w:p>
    <w:tbl>
      <w:tblPr>
        <w:tblW w:w="9648" w:type="dxa"/>
        <w:tblInd w:w="0" w:type="dxa"/>
        <w:tblLook w:val="0000"/>
      </w:tblPr>
      <w:tblGrid>
        <w:gridCol w:w="2988"/>
        <w:gridCol w:w="3735"/>
        <w:gridCol w:w="2925"/>
      </w:tblGrid>
      <w:tr w:rsidR="00000000">
        <w:tc>
          <w:tcPr>
            <w:tcW w:w="2988" w:type="dxa"/>
          </w:tcPr>
          <w:p w:rsidR="00000000" w:rsidRDefault="00DD2568">
            <w:pPr>
              <w:jc w:val="center"/>
              <w:rPr>
                <w:color w:val="000000"/>
                <w:sz w:val="28"/>
                <w:szCs w:val="32"/>
                <w:highlight w:val="yellow"/>
              </w:rPr>
            </w:pPr>
            <w:r>
              <w:rPr>
                <w:color w:val="000000"/>
                <w:sz w:val="28"/>
                <w:szCs w:val="32"/>
              </w:rPr>
              <w:t>2</w:t>
            </w:r>
            <w:r>
              <w:rPr>
                <w:color w:val="000000"/>
                <w:sz w:val="28"/>
                <w:szCs w:val="32"/>
              </w:rPr>
              <w:t>5</w:t>
            </w:r>
            <w:r>
              <w:rPr>
                <w:color w:val="000000"/>
                <w:sz w:val="28"/>
                <w:szCs w:val="32"/>
              </w:rPr>
              <w:t xml:space="preserve"> октября 2024 года</w:t>
            </w:r>
          </w:p>
        </w:tc>
        <w:tc>
          <w:tcPr>
            <w:tcW w:w="3735" w:type="dxa"/>
          </w:tcPr>
          <w:p w:rsidR="00000000" w:rsidRDefault="00DD2568">
            <w:pPr>
              <w:jc w:val="center"/>
              <w:rPr>
                <w:color w:val="000000"/>
                <w:sz w:val="28"/>
                <w:szCs w:val="32"/>
              </w:rPr>
            </w:pPr>
          </w:p>
        </w:tc>
        <w:tc>
          <w:tcPr>
            <w:tcW w:w="2925" w:type="dxa"/>
          </w:tcPr>
          <w:p w:rsidR="00000000" w:rsidRDefault="00DD2568">
            <w:pPr>
              <w:jc w:val="center"/>
              <w:rPr>
                <w:color w:val="000000"/>
                <w:sz w:val="28"/>
                <w:szCs w:val="32"/>
              </w:rPr>
            </w:pPr>
            <w:r>
              <w:rPr>
                <w:color w:val="000000"/>
                <w:sz w:val="28"/>
                <w:szCs w:val="32"/>
              </w:rPr>
              <w:t xml:space="preserve">                № </w:t>
            </w:r>
            <w:r>
              <w:rPr>
                <w:color w:val="000000"/>
                <w:sz w:val="28"/>
                <w:szCs w:val="32"/>
              </w:rPr>
              <w:t xml:space="preserve"> 98</w:t>
            </w:r>
            <w:r>
              <w:rPr>
                <w:color w:val="000000"/>
                <w:sz w:val="28"/>
                <w:szCs w:val="32"/>
              </w:rPr>
              <w:t>/</w:t>
            </w:r>
            <w:r>
              <w:rPr>
                <w:color w:val="000000"/>
                <w:sz w:val="28"/>
                <w:szCs w:val="32"/>
              </w:rPr>
              <w:t>594</w:t>
            </w:r>
          </w:p>
        </w:tc>
      </w:tr>
    </w:tbl>
    <w:p w:rsidR="00000000" w:rsidRDefault="00DD2568">
      <w:pPr>
        <w:jc w:val="center"/>
        <w:rPr>
          <w:color w:val="000000"/>
          <w:szCs w:val="28"/>
        </w:rPr>
      </w:pPr>
      <w:r>
        <w:rPr>
          <w:color w:val="000000"/>
          <w:szCs w:val="28"/>
        </w:rPr>
        <w:t>г.Лебедянь</w:t>
      </w:r>
    </w:p>
    <w:bookmarkEnd w:id="0"/>
    <w:p w:rsidR="00000000" w:rsidRDefault="00DD2568">
      <w:pPr>
        <w:ind w:firstLine="709"/>
        <w:jc w:val="center"/>
      </w:pPr>
    </w:p>
    <w:p w:rsidR="00000000" w:rsidRDefault="00DD2568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</w:rPr>
        <w:t xml:space="preserve">Об определении победителя </w:t>
      </w:r>
      <w:r>
        <w:rPr>
          <w:b/>
          <w:bCs/>
          <w:sz w:val="28"/>
          <w:szCs w:val="28"/>
        </w:rPr>
        <w:t>второго этапа областного конкурса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методических работ </w:t>
      </w:r>
      <w:bookmarkStart w:id="1" w:name="_Hlk126854714"/>
      <w:r>
        <w:rPr>
          <w:b/>
          <w:sz w:val="28"/>
          <w:szCs w:val="28"/>
        </w:rPr>
        <w:t>среди учителей и преподавателей образо</w:t>
      </w:r>
      <w:r>
        <w:rPr>
          <w:b/>
          <w:sz w:val="28"/>
          <w:szCs w:val="28"/>
        </w:rPr>
        <w:t xml:space="preserve">вательных организаций Липецкой области по вопросам избирательного права </w:t>
      </w:r>
    </w:p>
    <w:p w:rsidR="00000000" w:rsidRDefault="00DD2568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избирательного процесса</w:t>
      </w:r>
      <w:bookmarkEnd w:id="1"/>
    </w:p>
    <w:p w:rsidR="00000000" w:rsidRDefault="00DD2568">
      <w:pPr>
        <w:spacing w:line="360" w:lineRule="auto"/>
        <w:ind w:firstLine="709"/>
        <w:contextualSpacing/>
        <w:jc w:val="center"/>
        <w:rPr>
          <w:b/>
          <w:sz w:val="16"/>
        </w:rPr>
      </w:pPr>
      <w:r>
        <w:rPr>
          <w:b/>
          <w:sz w:val="28"/>
        </w:rPr>
        <w:t xml:space="preserve"> </w:t>
      </w:r>
    </w:p>
    <w:p w:rsidR="00000000" w:rsidRDefault="00DD2568">
      <w:pPr>
        <w:spacing w:line="360" w:lineRule="auto"/>
        <w:ind w:firstLine="708"/>
        <w:contextualSpacing/>
        <w:jc w:val="both"/>
        <w:rPr>
          <w:b/>
          <w:sz w:val="28"/>
        </w:rPr>
      </w:pPr>
      <w:r>
        <w:rPr>
          <w:sz w:val="28"/>
          <w:szCs w:val="28"/>
        </w:rPr>
        <w:t>На основании пункта 2.11.2 П</w:t>
      </w:r>
      <w:r>
        <w:rPr>
          <w:rFonts w:eastAsia="Calibri"/>
          <w:sz w:val="28"/>
          <w:szCs w:val="28"/>
        </w:rPr>
        <w:t xml:space="preserve">оложения о проведении областного </w:t>
      </w:r>
      <w:bookmarkStart w:id="2" w:name="_Hlk126745497"/>
      <w:r>
        <w:rPr>
          <w:rFonts w:eastAsia="Calibri"/>
          <w:sz w:val="28"/>
          <w:szCs w:val="28"/>
        </w:rPr>
        <w:t xml:space="preserve">конкурса методических работ </w:t>
      </w:r>
      <w:bookmarkEnd w:id="2"/>
      <w:r>
        <w:rPr>
          <w:sz w:val="28"/>
          <w:szCs w:val="28"/>
        </w:rPr>
        <w:t>среди учителей и преподавателей образовательных организаций Липецк</w:t>
      </w:r>
      <w:r>
        <w:rPr>
          <w:sz w:val="28"/>
          <w:szCs w:val="28"/>
        </w:rPr>
        <w:t xml:space="preserve">ой области по вопросам </w:t>
      </w:r>
      <w:bookmarkStart w:id="3" w:name="_Hlk126855336"/>
      <w:r>
        <w:rPr>
          <w:sz w:val="28"/>
          <w:szCs w:val="28"/>
        </w:rPr>
        <w:t>избирательного права и избирательного процесса</w:t>
      </w:r>
      <w:bookmarkEnd w:id="3"/>
      <w:r>
        <w:rPr>
          <w:sz w:val="28"/>
          <w:szCs w:val="28"/>
        </w:rPr>
        <w:t>, утвержд</w:t>
      </w:r>
      <w:r>
        <w:rPr>
          <w:sz w:val="28"/>
          <w:szCs w:val="28"/>
        </w:rPr>
        <w:t>ё</w:t>
      </w:r>
      <w:r>
        <w:rPr>
          <w:sz w:val="28"/>
          <w:szCs w:val="28"/>
        </w:rPr>
        <w:t xml:space="preserve">нном постановлением избирательной комиссии Липецкой области от 15 февраля 2024 года № 48/519-7, </w:t>
      </w:r>
      <w:r>
        <w:rPr>
          <w:sz w:val="28"/>
        </w:rPr>
        <w:t xml:space="preserve">избирательная комиссия </w:t>
      </w:r>
      <w:r>
        <w:rPr>
          <w:sz w:val="28"/>
        </w:rPr>
        <w:t>Лебедянского</w:t>
      </w:r>
      <w:r>
        <w:rPr>
          <w:sz w:val="28"/>
        </w:rPr>
        <w:t xml:space="preserve"> района </w:t>
      </w:r>
      <w:r>
        <w:rPr>
          <w:b/>
          <w:spacing w:val="60"/>
          <w:sz w:val="28"/>
        </w:rPr>
        <w:t>постановляе</w:t>
      </w:r>
      <w:r>
        <w:rPr>
          <w:b/>
          <w:sz w:val="28"/>
        </w:rPr>
        <w:t>т:</w:t>
      </w:r>
    </w:p>
    <w:p w:rsidR="00000000" w:rsidRDefault="00DD2568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Признать победителем </w:t>
      </w:r>
      <w:r>
        <w:rPr>
          <w:sz w:val="28"/>
          <w:szCs w:val="28"/>
        </w:rPr>
        <w:t xml:space="preserve">второго этапа областного конкурса методических работ среди учителей и преподавателей образовательных организаций Липецкой области по вопросам избирательного права и избирательного процесса </w:t>
      </w:r>
      <w:r>
        <w:rPr>
          <w:sz w:val="28"/>
          <w:szCs w:val="28"/>
        </w:rPr>
        <w:t>преподавателя</w:t>
      </w:r>
      <w:r>
        <w:rPr>
          <w:sz w:val="28"/>
          <w:szCs w:val="28"/>
        </w:rPr>
        <w:t xml:space="preserve"> истории</w:t>
      </w:r>
      <w:r>
        <w:rPr>
          <w:rStyle w:val="c14"/>
          <w:color w:val="000000"/>
          <w:sz w:val="28"/>
          <w:szCs w:val="28"/>
        </w:rPr>
        <w:t xml:space="preserve"> МБОУ СОШ</w:t>
      </w:r>
      <w:r>
        <w:rPr>
          <w:rStyle w:val="c14"/>
          <w:color w:val="000000"/>
          <w:sz w:val="28"/>
          <w:szCs w:val="28"/>
        </w:rPr>
        <w:t xml:space="preserve"> с. Ольховец</w:t>
      </w:r>
      <w:r>
        <w:rPr>
          <w:rStyle w:val="c14"/>
          <w:color w:val="000000"/>
          <w:sz w:val="28"/>
          <w:szCs w:val="28"/>
        </w:rPr>
        <w:t xml:space="preserve"> </w:t>
      </w:r>
      <w:r>
        <w:rPr>
          <w:rStyle w:val="c14"/>
          <w:color w:val="000000"/>
          <w:sz w:val="28"/>
          <w:szCs w:val="28"/>
        </w:rPr>
        <w:br/>
      </w:r>
      <w:r>
        <w:rPr>
          <w:rStyle w:val="c14"/>
          <w:color w:val="000000"/>
          <w:sz w:val="28"/>
          <w:szCs w:val="28"/>
        </w:rPr>
        <w:t xml:space="preserve"> </w:t>
      </w:r>
      <w:r>
        <w:rPr>
          <w:rStyle w:val="c14"/>
          <w:color w:val="000000"/>
          <w:sz w:val="28"/>
          <w:szCs w:val="28"/>
        </w:rPr>
        <w:t>Лебедянского</w:t>
      </w:r>
      <w:r>
        <w:rPr>
          <w:rStyle w:val="c14"/>
          <w:color w:val="000000"/>
          <w:sz w:val="28"/>
          <w:szCs w:val="28"/>
        </w:rPr>
        <w:t xml:space="preserve"> муниципал</w:t>
      </w:r>
      <w:r>
        <w:rPr>
          <w:rStyle w:val="c14"/>
          <w:color w:val="000000"/>
          <w:sz w:val="28"/>
          <w:szCs w:val="28"/>
        </w:rPr>
        <w:t>ьного</w:t>
      </w:r>
      <w:r>
        <w:rPr>
          <w:rStyle w:val="c14"/>
          <w:color w:val="000000"/>
          <w:sz w:val="28"/>
          <w:szCs w:val="28"/>
        </w:rPr>
        <w:t xml:space="preserve"> района Липецкой области </w:t>
      </w:r>
      <w:r>
        <w:rPr>
          <w:rStyle w:val="c14"/>
          <w:color w:val="000000"/>
          <w:sz w:val="28"/>
          <w:szCs w:val="28"/>
        </w:rPr>
        <w:t>Толстикову</w:t>
      </w:r>
      <w:r>
        <w:rPr>
          <w:rStyle w:val="c14"/>
          <w:color w:val="000000"/>
          <w:sz w:val="28"/>
          <w:szCs w:val="28"/>
        </w:rPr>
        <w:t xml:space="preserve"> Валентину</w:t>
      </w:r>
      <w:r>
        <w:rPr>
          <w:rStyle w:val="c14"/>
          <w:color w:val="000000"/>
          <w:sz w:val="28"/>
          <w:szCs w:val="28"/>
        </w:rPr>
        <w:t xml:space="preserve"> В</w:t>
      </w:r>
      <w:r>
        <w:rPr>
          <w:rStyle w:val="c14"/>
          <w:color w:val="000000"/>
          <w:sz w:val="28"/>
          <w:szCs w:val="28"/>
        </w:rPr>
        <w:t>асильевну</w:t>
      </w:r>
      <w:r>
        <w:rPr>
          <w:rStyle w:val="c14"/>
          <w:color w:val="000000"/>
          <w:sz w:val="28"/>
          <w:szCs w:val="28"/>
        </w:rPr>
        <w:t>.</w:t>
      </w:r>
    </w:p>
    <w:p w:rsidR="00000000" w:rsidRDefault="00DD2568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Направить данное постановление и работу </w:t>
      </w:r>
      <w:r>
        <w:rPr>
          <w:sz w:val="28"/>
          <w:szCs w:val="28"/>
        </w:rPr>
        <w:t>Толстиковой</w:t>
      </w:r>
      <w:r>
        <w:rPr>
          <w:sz w:val="28"/>
          <w:szCs w:val="28"/>
        </w:rPr>
        <w:t xml:space="preserve"> В.В.</w:t>
      </w:r>
      <w:r>
        <w:rPr>
          <w:sz w:val="28"/>
          <w:szCs w:val="28"/>
        </w:rPr>
        <w:t xml:space="preserve"> в машинописном и </w:t>
      </w:r>
      <w:r>
        <w:rPr>
          <w:rFonts w:eastAsia="Calibri"/>
          <w:sz w:val="28"/>
          <w:szCs w:val="28"/>
        </w:rPr>
        <w:t xml:space="preserve">машиночитаемом (электронном) виде </w:t>
      </w:r>
      <w:r>
        <w:rPr>
          <w:sz w:val="28"/>
          <w:szCs w:val="28"/>
        </w:rPr>
        <w:t xml:space="preserve">в избирательную комиссию Липецкой области на рассмотрение Конкурсной комиссии. </w:t>
      </w:r>
    </w:p>
    <w:p w:rsidR="00000000" w:rsidRDefault="00DD2568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tbl>
      <w:tblPr>
        <w:tblW w:w="9748" w:type="dxa"/>
        <w:tblInd w:w="-284" w:type="dxa"/>
        <w:tblLook w:val="0000"/>
      </w:tblPr>
      <w:tblGrid>
        <w:gridCol w:w="5209"/>
        <w:gridCol w:w="4539"/>
      </w:tblGrid>
      <w:tr w:rsidR="00000000">
        <w:tc>
          <w:tcPr>
            <w:tcW w:w="5209" w:type="dxa"/>
          </w:tcPr>
          <w:p w:rsidR="00000000" w:rsidRDefault="00DD2568">
            <w:pPr>
              <w:rPr>
                <w:b/>
              </w:rPr>
            </w:pPr>
            <w:r>
              <w:rPr>
                <w:b/>
              </w:rPr>
              <w:t>П</w:t>
            </w:r>
            <w:r>
              <w:rPr>
                <w:b/>
              </w:rPr>
              <w:t>РЕДСЕДАТЕЛЬ ТЕРРИТОРИАЛЬНОЙ ИЗБИРАТЕЛЬНОЙ КОМИССИИ</w:t>
            </w:r>
          </w:p>
          <w:p w:rsidR="00000000" w:rsidRDefault="00DD2568">
            <w:pPr>
              <w:snapToGrid w:val="0"/>
            </w:pPr>
            <w:r>
              <w:rPr>
                <w:b/>
              </w:rPr>
              <w:t>ЛЕБЕДЯНСКОГО</w:t>
            </w:r>
            <w:r>
              <w:rPr>
                <w:b/>
              </w:rPr>
              <w:t xml:space="preserve"> РАЙОНА </w:t>
            </w:r>
          </w:p>
        </w:tc>
        <w:tc>
          <w:tcPr>
            <w:tcW w:w="4539" w:type="dxa"/>
            <w:vAlign w:val="bottom"/>
          </w:tcPr>
          <w:p w:rsidR="00000000" w:rsidRDefault="00DD2568">
            <w:pPr>
              <w:snapToGrid w:val="0"/>
              <w:jc w:val="right"/>
            </w:pPr>
            <w:r>
              <w:rPr>
                <w:b/>
                <w:bCs/>
              </w:rPr>
              <w:t>О</w:t>
            </w:r>
            <w:r>
              <w:rPr>
                <w:b/>
                <w:bCs/>
              </w:rPr>
              <w:t>.В.ГОНЧАРОВА</w:t>
            </w:r>
          </w:p>
        </w:tc>
      </w:tr>
      <w:tr w:rsidR="00000000">
        <w:tc>
          <w:tcPr>
            <w:tcW w:w="5209" w:type="dxa"/>
          </w:tcPr>
          <w:p w:rsidR="00000000" w:rsidRDefault="00DD2568">
            <w:pPr>
              <w:rPr>
                <w:b/>
              </w:rPr>
            </w:pPr>
          </w:p>
          <w:p w:rsidR="00000000" w:rsidRDefault="00DD2568">
            <w:pPr>
              <w:rPr>
                <w:b/>
              </w:rPr>
            </w:pPr>
            <w:r>
              <w:rPr>
                <w:b/>
              </w:rPr>
              <w:t xml:space="preserve">СЕКРЕТАРЬ ТЕРРИТОРИАЛЬНОЙ </w:t>
            </w:r>
            <w:r>
              <w:rPr>
                <w:b/>
              </w:rPr>
              <w:tab/>
            </w:r>
          </w:p>
          <w:p w:rsidR="00000000" w:rsidRDefault="00DD2568">
            <w:pPr>
              <w:rPr>
                <w:b/>
              </w:rPr>
            </w:pPr>
            <w:r>
              <w:rPr>
                <w:b/>
              </w:rPr>
              <w:t>ИЗБИРАТЕЛЬНОЙ КОМИССИИ</w:t>
            </w:r>
          </w:p>
          <w:p w:rsidR="00000000" w:rsidRDefault="00DD2568">
            <w:pPr>
              <w:snapToGrid w:val="0"/>
            </w:pPr>
            <w:r>
              <w:rPr>
                <w:b/>
              </w:rPr>
              <w:t>ЛЕБЕДЯНСКОГО</w:t>
            </w:r>
            <w:r>
              <w:rPr>
                <w:b/>
              </w:rPr>
              <w:t xml:space="preserve"> РАЙОНА </w:t>
            </w:r>
          </w:p>
        </w:tc>
        <w:tc>
          <w:tcPr>
            <w:tcW w:w="4539" w:type="dxa"/>
            <w:vAlign w:val="bottom"/>
          </w:tcPr>
          <w:p w:rsidR="00000000" w:rsidRDefault="00DD2568">
            <w:pPr>
              <w:snapToGrid w:val="0"/>
              <w:jc w:val="right"/>
            </w:pPr>
            <w:r>
              <w:rPr>
                <w:b/>
              </w:rPr>
              <w:t>Е</w:t>
            </w:r>
            <w:r>
              <w:rPr>
                <w:b/>
              </w:rPr>
              <w:t>.Н.</w:t>
            </w:r>
            <w:r>
              <w:rPr>
                <w:b/>
              </w:rPr>
              <w:t>М</w:t>
            </w:r>
            <w:r>
              <w:rPr>
                <w:b/>
              </w:rPr>
              <w:t>АТВЕЕВА</w:t>
            </w:r>
          </w:p>
        </w:tc>
      </w:tr>
    </w:tbl>
    <w:p w:rsidR="00000000" w:rsidRDefault="00DD2568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sectPr w:rsidR="00000000">
      <w:headerReference w:type="default" r:id="rId6"/>
      <w:pgSz w:w="11906" w:h="16838"/>
      <w:pgMar w:top="709" w:right="850" w:bottom="284" w:left="1701" w:header="709" w:footer="709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DD2568">
      <w:r>
        <w:separator/>
      </w:r>
    </w:p>
  </w:endnote>
  <w:endnote w:type="continuationSeparator" w:id="0">
    <w:p w:rsidR="00000000" w:rsidRDefault="00DD25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DD2568">
      <w:r>
        <w:separator/>
      </w:r>
    </w:p>
  </w:footnote>
  <w:footnote w:type="continuationSeparator" w:id="0">
    <w:p w:rsidR="00000000" w:rsidRDefault="00DD25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D2568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ru-RU" w:eastAsia="ru-RU"/>
      </w:rPr>
      <w:t>2</w:t>
    </w:r>
    <w:r>
      <w:fldChar w:fldCharType="end"/>
    </w:r>
  </w:p>
  <w:p w:rsidR="00000000" w:rsidRDefault="00DD2568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0081"/>
    <w:rsid w:val="000F616C"/>
    <w:rsid w:val="00100856"/>
    <w:rsid w:val="00142968"/>
    <w:rsid w:val="00173060"/>
    <w:rsid w:val="00173F59"/>
    <w:rsid w:val="0017616C"/>
    <w:rsid w:val="001D76FC"/>
    <w:rsid w:val="0023769B"/>
    <w:rsid w:val="00246D4D"/>
    <w:rsid w:val="00271384"/>
    <w:rsid w:val="002A6F07"/>
    <w:rsid w:val="002C78B8"/>
    <w:rsid w:val="00355CDF"/>
    <w:rsid w:val="00357A98"/>
    <w:rsid w:val="003632EF"/>
    <w:rsid w:val="00364057"/>
    <w:rsid w:val="003741CD"/>
    <w:rsid w:val="003C0F62"/>
    <w:rsid w:val="004227BD"/>
    <w:rsid w:val="00440096"/>
    <w:rsid w:val="0049293A"/>
    <w:rsid w:val="004B4C98"/>
    <w:rsid w:val="005237AA"/>
    <w:rsid w:val="005338DB"/>
    <w:rsid w:val="005D12E5"/>
    <w:rsid w:val="00600081"/>
    <w:rsid w:val="00643614"/>
    <w:rsid w:val="00681A92"/>
    <w:rsid w:val="006A327A"/>
    <w:rsid w:val="00705F77"/>
    <w:rsid w:val="00755268"/>
    <w:rsid w:val="00784CEA"/>
    <w:rsid w:val="00796235"/>
    <w:rsid w:val="007E254C"/>
    <w:rsid w:val="007E4BB6"/>
    <w:rsid w:val="00811BE8"/>
    <w:rsid w:val="00841835"/>
    <w:rsid w:val="008651C0"/>
    <w:rsid w:val="008774F7"/>
    <w:rsid w:val="009119F3"/>
    <w:rsid w:val="00941F60"/>
    <w:rsid w:val="00992FBC"/>
    <w:rsid w:val="009A1297"/>
    <w:rsid w:val="009B4E76"/>
    <w:rsid w:val="009E430D"/>
    <w:rsid w:val="00A17BC6"/>
    <w:rsid w:val="00AA3B53"/>
    <w:rsid w:val="00AB458F"/>
    <w:rsid w:val="00AC3DB3"/>
    <w:rsid w:val="00AE5FB4"/>
    <w:rsid w:val="00B11260"/>
    <w:rsid w:val="00B368F6"/>
    <w:rsid w:val="00B427E6"/>
    <w:rsid w:val="00B679E2"/>
    <w:rsid w:val="00B96BDC"/>
    <w:rsid w:val="00BE12B7"/>
    <w:rsid w:val="00BF4DEF"/>
    <w:rsid w:val="00C00461"/>
    <w:rsid w:val="00C24C1C"/>
    <w:rsid w:val="00C37B88"/>
    <w:rsid w:val="00C6386B"/>
    <w:rsid w:val="00C80A6C"/>
    <w:rsid w:val="00CE728D"/>
    <w:rsid w:val="00CF7CF6"/>
    <w:rsid w:val="00D020F4"/>
    <w:rsid w:val="00D852CE"/>
    <w:rsid w:val="00DD2568"/>
    <w:rsid w:val="00E27B50"/>
    <w:rsid w:val="00E56659"/>
    <w:rsid w:val="00EE1DBD"/>
    <w:rsid w:val="00F1291D"/>
    <w:rsid w:val="00F32D4D"/>
    <w:rsid w:val="00F37976"/>
    <w:rsid w:val="00FE558C"/>
    <w:rsid w:val="4DD00178"/>
    <w:rsid w:val="57471C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/>
    <w:lsdException w:name="Subtitle" w:semiHidden="0" w:uiPriority="11" w:unhideWhenUsed="0" w:qFormat="1"/>
    <w:lsdException w:name="Body Text Inden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 Spacing" w:semiHidden="0" w:unhideWhenUsed="0" w:qFormat="1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pacing w:before="240" w:after="240"/>
      <w:jc w:val="center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qFormat/>
    <w:pPr>
      <w:keepNext/>
      <w:autoSpaceDE w:val="0"/>
      <w:autoSpaceDN w:val="0"/>
      <w:adjustRightInd w:val="0"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eastAsia="Times New Roman" w:cs="Arial"/>
      <w:b/>
      <w:bCs/>
      <w:color w:val="auto"/>
      <w:kern w:val="32"/>
      <w:szCs w:val="32"/>
      <w:lang w:eastAsia="ru-RU"/>
    </w:rPr>
  </w:style>
  <w:style w:type="character" w:customStyle="1" w:styleId="20">
    <w:name w:val="Заголовок 2 Знак"/>
    <w:link w:val="2"/>
    <w:rPr>
      <w:rFonts w:eastAsia="Times New Roman"/>
      <w:color w:val="auto"/>
      <w:szCs w:val="24"/>
      <w:lang w:eastAsia="ru-RU"/>
    </w:rPr>
  </w:style>
  <w:style w:type="paragraph" w:styleId="a3">
    <w:name w:val="Balloon Text"/>
    <w:basedOn w:val="a"/>
    <w:link w:val="a4"/>
    <w:uiPriority w:val="99"/>
    <w:unhideWhenUsed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Pr>
      <w:rFonts w:ascii="Segoe UI" w:eastAsia="Times New Roman" w:hAnsi="Segoe UI" w:cs="Segoe UI"/>
      <w:color w:val="auto"/>
      <w:sz w:val="18"/>
      <w:szCs w:val="18"/>
      <w:lang w:eastAsia="ru-RU"/>
    </w:rPr>
  </w:style>
  <w:style w:type="paragraph" w:styleId="a5">
    <w:name w:val="caption"/>
    <w:basedOn w:val="a"/>
    <w:next w:val="a"/>
    <w:qFormat/>
    <w:rPr>
      <w:szCs w:val="20"/>
    </w:rPr>
  </w:style>
  <w:style w:type="paragraph" w:styleId="a6">
    <w:name w:val="header"/>
    <w:basedOn w:val="a"/>
    <w:link w:val="a7"/>
    <w:uiPriority w:val="99"/>
    <w:unhideWhenUsed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Pr>
      <w:rFonts w:eastAsia="Times New Roman"/>
      <w:color w:val="auto"/>
      <w:sz w:val="24"/>
      <w:szCs w:val="24"/>
      <w:lang w:eastAsia="ru-RU"/>
    </w:rPr>
  </w:style>
  <w:style w:type="paragraph" w:styleId="a8">
    <w:name w:val="Body Text"/>
    <w:basedOn w:val="a"/>
    <w:link w:val="a9"/>
    <w:pPr>
      <w:jc w:val="both"/>
    </w:pPr>
    <w:rPr>
      <w:sz w:val="28"/>
      <w:szCs w:val="20"/>
    </w:rPr>
  </w:style>
  <w:style w:type="character" w:customStyle="1" w:styleId="a9">
    <w:name w:val="Основной текст Знак"/>
    <w:link w:val="a8"/>
    <w:rPr>
      <w:rFonts w:eastAsia="Times New Roman"/>
      <w:color w:val="auto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Pr>
      <w:rFonts w:eastAsia="Times New Roman"/>
      <w:color w:val="auto"/>
      <w:sz w:val="24"/>
      <w:szCs w:val="24"/>
      <w:lang w:eastAsia="ru-RU"/>
    </w:rPr>
  </w:style>
  <w:style w:type="paragraph" w:styleId="21">
    <w:name w:val="Body Text Indent 2"/>
    <w:basedOn w:val="a"/>
    <w:link w:val="22"/>
    <w:pPr>
      <w:ind w:left="2160" w:hanging="2160"/>
    </w:pPr>
    <w:rPr>
      <w:b/>
      <w:sz w:val="28"/>
      <w:szCs w:val="20"/>
    </w:rPr>
  </w:style>
  <w:style w:type="character" w:customStyle="1" w:styleId="22">
    <w:name w:val="Основной текст с отступом 2 Знак"/>
    <w:link w:val="21"/>
    <w:rPr>
      <w:rFonts w:eastAsia="Times New Roman"/>
      <w:b/>
      <w:color w:val="auto"/>
      <w:szCs w:val="20"/>
      <w:lang w:eastAsia="ru-RU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c14">
    <w:name w:val="c14"/>
    <w:basedOn w:val="a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1238</Characters>
  <Application>Microsoft Office Word</Application>
  <DocSecurity>0</DocSecurity>
  <Lines>10</Lines>
  <Paragraphs>2</Paragraphs>
  <ScaleCrop>false</ScaleCrop>
  <Company/>
  <LinksUpToDate>false</LinksUpToDate>
  <CharactersWithSpaces>1453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 Павлович Долгих</dc:creator>
  <cp:lastModifiedBy>user01</cp:lastModifiedBy>
  <cp:revision>2</cp:revision>
  <cp:lastPrinted>2024-10-18T05:15:00Z</cp:lastPrinted>
  <dcterms:created xsi:type="dcterms:W3CDTF">2024-11-01T08:37:00Z</dcterms:created>
  <dcterms:modified xsi:type="dcterms:W3CDTF">2024-11-01T08:37:00Z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9410BA144FB54E41811BFE3D13958ECF_13</vt:lpwstr>
  </property>
</Properties>
</file>