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E3" w:rsidRPr="00BC01CE" w:rsidRDefault="000560E3" w:rsidP="000560E3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:rsidR="000560E3" w:rsidRPr="00BC01CE" w:rsidRDefault="00781D06" w:rsidP="000560E3">
      <w:pPr>
        <w:tabs>
          <w:tab w:val="left" w:pos="-2250"/>
        </w:tabs>
        <w:rPr>
          <w:b/>
        </w:rPr>
      </w:pPr>
      <w:r>
        <w:rPr>
          <w:b/>
        </w:rPr>
        <w:t>ЛЕБЕДЯНСКОГО РАЙОНА</w:t>
      </w:r>
    </w:p>
    <w:p w:rsidR="000560E3" w:rsidRPr="00BC01CE" w:rsidRDefault="000560E3" w:rsidP="000560E3">
      <w:pPr>
        <w:tabs>
          <w:tab w:val="left" w:pos="-2250"/>
        </w:tabs>
        <w:rPr>
          <w:b/>
        </w:rPr>
      </w:pPr>
    </w:p>
    <w:p w:rsidR="000560E3" w:rsidRPr="00BC01CE" w:rsidRDefault="000560E3" w:rsidP="000560E3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:rsidR="000560E3" w:rsidRPr="00BC01CE" w:rsidRDefault="000560E3" w:rsidP="000560E3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5328"/>
      </w:tblGrid>
      <w:tr w:rsidR="000560E3" w:rsidRPr="00BC01CE" w:rsidTr="00DC3AD4">
        <w:tc>
          <w:tcPr>
            <w:tcW w:w="4462" w:type="dxa"/>
            <w:hideMark/>
          </w:tcPr>
          <w:p w:rsidR="000560E3" w:rsidRPr="00D7273F" w:rsidRDefault="000560E3" w:rsidP="008C7A20">
            <w:pPr>
              <w:tabs>
                <w:tab w:val="left" w:pos="-2250"/>
              </w:tabs>
              <w:jc w:val="both"/>
            </w:pPr>
            <w:r>
              <w:rPr>
                <w:b/>
              </w:rPr>
              <w:t xml:space="preserve">    </w:t>
            </w:r>
            <w:r w:rsidR="00292E30">
              <w:t xml:space="preserve">«08» сентября </w:t>
            </w:r>
            <w:r w:rsidRPr="00D7273F">
              <w:t>2024г.</w:t>
            </w:r>
          </w:p>
        </w:tc>
        <w:tc>
          <w:tcPr>
            <w:tcW w:w="5328" w:type="dxa"/>
            <w:hideMark/>
          </w:tcPr>
          <w:p w:rsidR="000560E3" w:rsidRPr="00D7273F" w:rsidRDefault="000560E3" w:rsidP="000560E3">
            <w:pPr>
              <w:tabs>
                <w:tab w:val="left" w:pos="-2250"/>
              </w:tabs>
            </w:pPr>
            <w:r>
              <w:rPr>
                <w:b/>
              </w:rPr>
              <w:t xml:space="preserve">                                         </w:t>
            </w:r>
            <w:r w:rsidR="00D7273F">
              <w:t xml:space="preserve">№   </w:t>
            </w:r>
            <w:r w:rsidR="003E1D4A">
              <w:t>92</w:t>
            </w:r>
            <w:r w:rsidRPr="00D7273F">
              <w:t>/</w:t>
            </w:r>
            <w:r w:rsidR="00D35061">
              <w:t xml:space="preserve"> </w:t>
            </w:r>
            <w:r w:rsidR="003E1D4A">
              <w:t>577</w:t>
            </w:r>
            <w:r w:rsidR="00D35061">
              <w:t xml:space="preserve"> </w:t>
            </w:r>
          </w:p>
        </w:tc>
      </w:tr>
    </w:tbl>
    <w:p w:rsidR="000560E3" w:rsidRPr="00BC01CE" w:rsidRDefault="00781D06" w:rsidP="000560E3">
      <w:pPr>
        <w:tabs>
          <w:tab w:val="left" w:pos="-2250"/>
        </w:tabs>
      </w:pPr>
      <w:r>
        <w:t>Лебедянь</w:t>
      </w:r>
    </w:p>
    <w:bookmarkEnd w:id="0"/>
    <w:p w:rsidR="000560E3" w:rsidRPr="000A5C0E" w:rsidRDefault="000560E3" w:rsidP="000560E3">
      <w:pPr>
        <w:pStyle w:val="1"/>
        <w:jc w:val="center"/>
        <w:rPr>
          <w:bCs w:val="0"/>
          <w:sz w:val="28"/>
          <w:szCs w:val="28"/>
        </w:rPr>
      </w:pPr>
    </w:p>
    <w:p w:rsidR="00885F36" w:rsidRDefault="00885F36">
      <w:pPr>
        <w:ind w:firstLine="720"/>
        <w:rPr>
          <w:sz w:val="18"/>
          <w:szCs w:val="18"/>
        </w:rPr>
      </w:pP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</w:t>
      </w:r>
      <w:r w:rsidR="003E1D4A">
        <w:rPr>
          <w:rFonts w:ascii="Times New Roman CYR" w:hAnsi="Times New Roman CYR" w:cs="Times New Roman CYR"/>
          <w:b/>
          <w:bCs/>
        </w:rPr>
        <w:t xml:space="preserve">дополнительном </w:t>
      </w:r>
      <w:r>
        <w:rPr>
          <w:rFonts w:ascii="Times New Roman CYR" w:hAnsi="Times New Roman CYR" w:cs="Times New Roman CYR"/>
          <w:b/>
          <w:bCs/>
        </w:rPr>
        <w:t xml:space="preserve">распределении избирательных бюллетеней для голосования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D502E1">
        <w:rPr>
          <w:rFonts w:ascii="Times New Roman CYR" w:hAnsi="Times New Roman CYR" w:cs="Times New Roman CYR"/>
          <w:b/>
          <w:bCs/>
        </w:rPr>
        <w:t>8 сентября 2024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885F36" w:rsidRDefault="00292E30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избирательных участков </w:t>
      </w:r>
      <w:r w:rsidR="003E1D4A">
        <w:rPr>
          <w:rFonts w:ascii="Times New Roman CYR" w:hAnsi="Times New Roman CYR" w:cs="Times New Roman CYR"/>
          <w:b/>
          <w:bCs/>
        </w:rPr>
        <w:t>№12-12,</w:t>
      </w:r>
      <w:r w:rsidR="00092309">
        <w:rPr>
          <w:rFonts w:ascii="Times New Roman CYR" w:hAnsi="Times New Roman CYR" w:cs="Times New Roman CYR"/>
          <w:b/>
          <w:bCs/>
        </w:rPr>
        <w:t xml:space="preserve"> №</w:t>
      </w:r>
      <w:r w:rsidR="000560E3">
        <w:rPr>
          <w:rFonts w:ascii="Times New Roman CYR" w:hAnsi="Times New Roman CYR" w:cs="Times New Roman CYR"/>
          <w:b/>
          <w:bCs/>
        </w:rPr>
        <w:t>1</w:t>
      </w:r>
      <w:r>
        <w:rPr>
          <w:rFonts w:ascii="Times New Roman CYR" w:hAnsi="Times New Roman CYR" w:cs="Times New Roman CYR"/>
          <w:b/>
          <w:bCs/>
        </w:rPr>
        <w:t xml:space="preserve">2-15, № 12-16, № 12-17, № 12-18, № 12-19, № 12-24, № 12-26, № 12-27, № 12-28, № 12-29, № 12-31, № 12-35, № 12-36, № 12-40, № 12-42, </w:t>
      </w:r>
      <w:r w:rsidR="004C62BD">
        <w:rPr>
          <w:rFonts w:ascii="Times New Roman CYR" w:hAnsi="Times New Roman CYR" w:cs="Times New Roman CYR"/>
          <w:b/>
          <w:bCs/>
        </w:rPr>
        <w:t>№12-44,</w:t>
      </w:r>
      <w:r>
        <w:rPr>
          <w:rFonts w:ascii="Times New Roman CYR" w:hAnsi="Times New Roman CYR" w:cs="Times New Roman CYR"/>
          <w:b/>
          <w:bCs/>
        </w:rPr>
        <w:t>№ 12-45,</w:t>
      </w:r>
      <w:r w:rsidR="00AD7A58">
        <w:rPr>
          <w:rFonts w:ascii="Times New Roman CYR" w:hAnsi="Times New Roman CYR" w:cs="Times New Roman CYR"/>
          <w:b/>
          <w:bCs/>
        </w:rPr>
        <w:t xml:space="preserve"> № 12- 46</w:t>
      </w:r>
      <w:r>
        <w:rPr>
          <w:rFonts w:ascii="Times New Roman CYR" w:hAnsi="Times New Roman CYR" w:cs="Times New Roman CYR"/>
          <w:b/>
          <w:bCs/>
        </w:rPr>
        <w:t>.</w:t>
      </w:r>
    </w:p>
    <w:p w:rsidR="00885F36" w:rsidRDefault="00885F36">
      <w:pPr>
        <w:ind w:firstLine="720"/>
        <w:jc w:val="both"/>
        <w:rPr>
          <w:b/>
          <w:bCs/>
          <w:sz w:val="24"/>
          <w:szCs w:val="24"/>
        </w:rPr>
      </w:pPr>
    </w:p>
    <w:p w:rsidR="00885F36" w:rsidRDefault="00092309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 Липецкой области от 09.06.2012 № 45-З «О выборах Губернатора Липецкой области», постановлением избирательной комиссии Липецкой области от </w:t>
      </w:r>
      <w:r w:rsidR="00D502E1">
        <w:t xml:space="preserve">14 мая </w:t>
      </w:r>
      <w:r>
        <w:t>2024 года №</w:t>
      </w:r>
      <w:r w:rsidR="00D502E1">
        <w:t>56/572-7</w:t>
      </w:r>
      <w: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D7273F">
        <w:rPr>
          <w:lang w:eastAsia="en-US"/>
        </w:rPr>
        <w:t>Лебедянского</w:t>
      </w:r>
      <w:r w:rsidR="000560E3">
        <w:rPr>
          <w:i/>
          <w:lang w:eastAsia="en-US"/>
        </w:rPr>
        <w:t xml:space="preserve"> </w:t>
      </w:r>
      <w:r w:rsidR="00684D48">
        <w:t>района постановляет</w:t>
      </w:r>
      <w:r>
        <w:rPr>
          <w:bCs/>
          <w:spacing w:val="20"/>
        </w:rPr>
        <w:t>:</w:t>
      </w:r>
    </w:p>
    <w:p w:rsidR="00885F36" w:rsidRPr="003E1D4A" w:rsidRDefault="00092309" w:rsidP="003E1D4A">
      <w:pPr>
        <w:rPr>
          <w:rFonts w:ascii="Times New Roman CYR" w:hAnsi="Times New Roman CYR" w:cs="Times New Roman CYR"/>
          <w:bCs/>
        </w:rPr>
      </w:pPr>
      <w:r>
        <w:t xml:space="preserve">1. </w:t>
      </w:r>
      <w:r>
        <w:rPr>
          <w:rFonts w:ascii="Times New Roman CYR" w:hAnsi="Times New Roman CYR" w:cs="Times New Roman CYR"/>
          <w:bCs/>
        </w:rPr>
        <w:t xml:space="preserve">Распределить </w:t>
      </w:r>
      <w:r w:rsidR="003E1D4A">
        <w:rPr>
          <w:rFonts w:ascii="Times New Roman CYR" w:hAnsi="Times New Roman CYR" w:cs="Times New Roman CYR"/>
          <w:bCs/>
        </w:rPr>
        <w:t xml:space="preserve">дополнительные </w:t>
      </w:r>
      <w:r>
        <w:rPr>
          <w:rFonts w:ascii="Times New Roman CYR" w:hAnsi="Times New Roman CYR" w:cs="Times New Roman CYR"/>
          <w:bCs/>
        </w:rPr>
        <w:t xml:space="preserve">избирательные бюллетени для голосования на выборах Губернатора Липецкой области </w:t>
      </w:r>
      <w:r w:rsidR="00D502E1">
        <w:rPr>
          <w:rFonts w:ascii="Times New Roman CYR" w:hAnsi="Times New Roman CYR" w:cs="Times New Roman CYR"/>
          <w:bCs/>
        </w:rPr>
        <w:t>8 сентября</w:t>
      </w:r>
      <w:r>
        <w:rPr>
          <w:rFonts w:ascii="Times New Roman CYR" w:hAnsi="Times New Roman CYR" w:cs="Times New Roman CYR"/>
          <w:bCs/>
        </w:rPr>
        <w:t xml:space="preserve"> 20</w:t>
      </w:r>
      <w:r w:rsidR="00D502E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года, передаваемые участковым избирательным ко</w:t>
      </w:r>
      <w:r w:rsidR="003E1D4A">
        <w:rPr>
          <w:rFonts w:ascii="Times New Roman CYR" w:hAnsi="Times New Roman CYR" w:cs="Times New Roman CYR"/>
          <w:bCs/>
        </w:rPr>
        <w:t>миссиям избирательных участков №12-12,</w:t>
      </w:r>
      <w:r w:rsidR="003E1D4A">
        <w:rPr>
          <w:rFonts w:ascii="Times New Roman CYR" w:hAnsi="Times New Roman CYR" w:cs="Times New Roman CYR"/>
          <w:b/>
          <w:bCs/>
        </w:rPr>
        <w:t xml:space="preserve">  </w:t>
      </w:r>
      <w:r w:rsidR="003E1D4A" w:rsidRPr="003E1D4A">
        <w:rPr>
          <w:rFonts w:ascii="Times New Roman CYR" w:hAnsi="Times New Roman CYR" w:cs="Times New Roman CYR"/>
          <w:bCs/>
        </w:rPr>
        <w:t xml:space="preserve">№12-15, № 12-16, № 12-17, № 12-18, № 12-19, № 12-24, № 12-26, № 12-27, № 12-28, № 12-29, № 12-31, № 12-35, № 12-36, № 12-40, № 12-42, </w:t>
      </w:r>
      <w:r w:rsidR="004C62BD">
        <w:rPr>
          <w:rFonts w:ascii="Times New Roman CYR" w:hAnsi="Times New Roman CYR" w:cs="Times New Roman CYR"/>
          <w:bCs/>
        </w:rPr>
        <w:t>№12-44,</w:t>
      </w:r>
      <w:r w:rsidR="003E1D4A" w:rsidRPr="003E1D4A">
        <w:rPr>
          <w:rFonts w:ascii="Times New Roman CYR" w:hAnsi="Times New Roman CYR" w:cs="Times New Roman CYR"/>
          <w:bCs/>
        </w:rPr>
        <w:t>№ 12-45, № 12- 46</w:t>
      </w:r>
      <w:r w:rsidR="003E1D4A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(приложение)</w:t>
      </w:r>
      <w:r>
        <w:t>.</w:t>
      </w:r>
    </w:p>
    <w:p w:rsidR="00885F36" w:rsidRDefault="00092309" w:rsidP="003E1D4A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</w:t>
      </w:r>
      <w:r w:rsidR="00684D48">
        <w:rPr>
          <w:rFonts w:ascii="Times New Roman CYR" w:hAnsi="Times New Roman CYR" w:cs="Times New Roman CYR"/>
          <w:bCs/>
          <w:lang w:eastAsia="en-US"/>
        </w:rPr>
        <w:t>комиссии избирательных</w:t>
      </w:r>
      <w:r>
        <w:rPr>
          <w:rFonts w:ascii="Times New Roman CYR" w:hAnsi="Times New Roman CYR" w:cs="Times New Roman CYR"/>
          <w:bCs/>
          <w:lang w:eastAsia="en-US"/>
        </w:rPr>
        <w:t xml:space="preserve"> участ</w:t>
      </w:r>
      <w:r w:rsidR="00781D06">
        <w:rPr>
          <w:rFonts w:ascii="Times New Roman CYR" w:hAnsi="Times New Roman CYR" w:cs="Times New Roman CYR"/>
          <w:bCs/>
          <w:lang w:eastAsia="en-US"/>
        </w:rPr>
        <w:t xml:space="preserve">ков №№ </w:t>
      </w:r>
      <w:r w:rsidR="003E1D4A">
        <w:rPr>
          <w:rFonts w:ascii="Times New Roman CYR" w:hAnsi="Times New Roman CYR" w:cs="Times New Roman CYR"/>
          <w:bCs/>
        </w:rPr>
        <w:t>участков №12-12,</w:t>
      </w:r>
      <w:r w:rsidR="003E1D4A">
        <w:rPr>
          <w:rFonts w:ascii="Times New Roman CYR" w:hAnsi="Times New Roman CYR" w:cs="Times New Roman CYR"/>
          <w:b/>
          <w:bCs/>
        </w:rPr>
        <w:t xml:space="preserve">  </w:t>
      </w:r>
      <w:r w:rsidR="003E1D4A" w:rsidRPr="003E1D4A">
        <w:rPr>
          <w:rFonts w:ascii="Times New Roman CYR" w:hAnsi="Times New Roman CYR" w:cs="Times New Roman CYR"/>
          <w:bCs/>
        </w:rPr>
        <w:t>№12-15, № 12-16, № 12-17, № 12-18, № 12-19, № 12-24, № 12-26, № 12-27, № 12-28, № 12-29, № 12-31, № 12-35, № 12-36, № 12-40, № 12-42,</w:t>
      </w:r>
      <w:r w:rsidR="004C62BD">
        <w:rPr>
          <w:rFonts w:ascii="Times New Roman CYR" w:hAnsi="Times New Roman CYR" w:cs="Times New Roman CYR"/>
          <w:bCs/>
        </w:rPr>
        <w:t>№ 12-44,</w:t>
      </w:r>
      <w:r w:rsidR="003E1D4A" w:rsidRPr="003E1D4A">
        <w:rPr>
          <w:rFonts w:ascii="Times New Roman CYR" w:hAnsi="Times New Roman CYR" w:cs="Times New Roman CYR"/>
          <w:bCs/>
        </w:rPr>
        <w:t xml:space="preserve"> № 12-45, № 12- 46</w:t>
      </w:r>
    </w:p>
    <w:p w:rsidR="000560E3" w:rsidRDefault="00092309" w:rsidP="000560E3">
      <w:pPr>
        <w:widowControl w:val="0"/>
        <w:tabs>
          <w:tab w:val="left" w:pos="709"/>
        </w:tabs>
        <w:jc w:val="both"/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781D06">
        <w:t>Лебедянского</w:t>
      </w:r>
      <w:r w:rsidR="000560E3">
        <w:t xml:space="preserve"> </w:t>
      </w:r>
      <w:r>
        <w:t xml:space="preserve">района </w:t>
      </w:r>
      <w:r w:rsidR="00781D06">
        <w:t>Матвееву</w:t>
      </w:r>
      <w:r w:rsidR="000560E3">
        <w:t xml:space="preserve"> Е.Н.</w:t>
      </w:r>
    </w:p>
    <w:p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:rsidR="000560E3" w:rsidRDefault="00781D06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Лебедянского</w:t>
      </w:r>
      <w:r w:rsidR="000560E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560E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Гончарова О.В.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:rsidR="000560E3" w:rsidRPr="00BC01CE" w:rsidRDefault="00781D06" w:rsidP="000560E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комиссии Лебедянского</w:t>
      </w:r>
      <w:r w:rsidR="000560E3" w:rsidRPr="00BC01CE">
        <w:rPr>
          <w:b/>
        </w:rPr>
        <w:t xml:space="preserve"> района</w:t>
      </w:r>
      <w:r w:rsidR="000560E3" w:rsidRPr="00BC01CE">
        <w:t xml:space="preserve">                                       </w:t>
      </w:r>
      <w:r>
        <w:rPr>
          <w:b/>
        </w:rPr>
        <w:t xml:space="preserve"> Матвеева Е.Н.</w:t>
      </w:r>
    </w:p>
    <w:p w:rsidR="000560E3" w:rsidRPr="000A5C0E" w:rsidRDefault="000560E3" w:rsidP="000560E3">
      <w:pPr>
        <w:spacing w:after="160" w:line="259" w:lineRule="auto"/>
        <w:sectPr w:rsidR="000560E3" w:rsidRPr="000A5C0E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</w:p>
    <w:p w:rsidR="00885F36" w:rsidRDefault="00092309">
      <w:pPr>
        <w:ind w:left="6372" w:hanging="560"/>
        <w:rPr>
          <w:bCs/>
          <w:sz w:val="20"/>
          <w:szCs w:val="20"/>
        </w:rPr>
      </w:pPr>
      <w:r>
        <w:rPr>
          <w:bCs/>
          <w:sz w:val="20"/>
          <w:szCs w:val="24"/>
        </w:rPr>
        <w:lastRenderedPageBreak/>
        <w:t xml:space="preserve">           </w:t>
      </w:r>
      <w:bookmarkStart w:id="1" w:name="_Hlk503957590"/>
      <w:r>
        <w:rPr>
          <w:bCs/>
          <w:sz w:val="20"/>
          <w:szCs w:val="20"/>
        </w:rPr>
        <w:t>Приложение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к постановлению территориальной</w:t>
      </w:r>
    </w:p>
    <w:p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781D06">
        <w:rPr>
          <w:bCs/>
          <w:sz w:val="20"/>
          <w:szCs w:val="20"/>
        </w:rPr>
        <w:t xml:space="preserve"> Лебедянского</w:t>
      </w:r>
    </w:p>
    <w:p w:rsidR="00885F36" w:rsidRDefault="00092309" w:rsidP="003E1D4A">
      <w:pPr>
        <w:ind w:left="6372" w:firstLine="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3E1D4A">
        <w:rPr>
          <w:bCs/>
          <w:sz w:val="20"/>
          <w:szCs w:val="20"/>
        </w:rPr>
        <w:t>08</w:t>
      </w:r>
      <w:r w:rsidR="008C7A20">
        <w:rPr>
          <w:bCs/>
          <w:sz w:val="20"/>
          <w:szCs w:val="20"/>
        </w:rPr>
        <w:t xml:space="preserve"> </w:t>
      </w:r>
      <w:r w:rsidR="003E1D4A">
        <w:rPr>
          <w:bCs/>
          <w:sz w:val="20"/>
          <w:szCs w:val="20"/>
        </w:rPr>
        <w:t>сентября</w:t>
      </w:r>
      <w:r>
        <w:rPr>
          <w:bCs/>
          <w:sz w:val="20"/>
          <w:szCs w:val="20"/>
        </w:rPr>
        <w:t xml:space="preserve"> 20</w:t>
      </w:r>
      <w:r w:rsidR="000560E3">
        <w:rPr>
          <w:bCs/>
          <w:sz w:val="20"/>
          <w:szCs w:val="20"/>
        </w:rPr>
        <w:t>24</w:t>
      </w:r>
      <w:r w:rsidR="00781D06">
        <w:rPr>
          <w:bCs/>
          <w:sz w:val="20"/>
          <w:szCs w:val="20"/>
        </w:rPr>
        <w:t xml:space="preserve"> года № </w:t>
      </w:r>
      <w:r w:rsidR="003E1D4A">
        <w:rPr>
          <w:bCs/>
          <w:sz w:val="20"/>
          <w:szCs w:val="20"/>
        </w:rPr>
        <w:t xml:space="preserve"> 92</w:t>
      </w:r>
      <w:r w:rsidR="00781D06">
        <w:rPr>
          <w:bCs/>
          <w:sz w:val="20"/>
          <w:szCs w:val="20"/>
        </w:rPr>
        <w:t>/</w:t>
      </w:r>
      <w:r w:rsidR="003E1D4A">
        <w:rPr>
          <w:bCs/>
          <w:sz w:val="20"/>
          <w:szCs w:val="20"/>
        </w:rPr>
        <w:t>577</w:t>
      </w:r>
      <w:r w:rsidR="00781D06">
        <w:rPr>
          <w:bCs/>
          <w:sz w:val="20"/>
          <w:szCs w:val="20"/>
        </w:rPr>
        <w:t xml:space="preserve">  </w:t>
      </w:r>
    </w:p>
    <w:bookmarkEnd w:id="1"/>
    <w:p w:rsidR="00885F36" w:rsidRDefault="00885F36">
      <w:pPr>
        <w:rPr>
          <w:b/>
          <w:bCs/>
          <w:sz w:val="16"/>
          <w:szCs w:val="16"/>
        </w:rPr>
      </w:pPr>
    </w:p>
    <w:p w:rsidR="00885F36" w:rsidRDefault="00885F36">
      <w:pPr>
        <w:ind w:firstLine="709"/>
        <w:rPr>
          <w:b/>
          <w:bCs/>
          <w:sz w:val="16"/>
          <w:szCs w:val="16"/>
        </w:rPr>
      </w:pPr>
    </w:p>
    <w:p w:rsidR="00885F36" w:rsidRDefault="003E1D4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Дополнительное р</w:t>
      </w:r>
      <w:r w:rsidR="00092309">
        <w:rPr>
          <w:rFonts w:ascii="Times New Roman CYR" w:hAnsi="Times New Roman CYR" w:cs="Times New Roman CYR"/>
          <w:b/>
          <w:bCs/>
        </w:rPr>
        <w:t xml:space="preserve">аспределение избирательных бюллетеней для голосования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4F7833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3E1D4A" w:rsidRDefault="00092309" w:rsidP="003E1D4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</w:t>
      </w:r>
      <w:r w:rsidR="003E1D4A" w:rsidRPr="003E1D4A">
        <w:rPr>
          <w:rFonts w:ascii="Times New Roman CYR" w:hAnsi="Times New Roman CYR" w:cs="Times New Roman CYR"/>
          <w:b/>
          <w:bCs/>
        </w:rPr>
        <w:t xml:space="preserve"> </w:t>
      </w:r>
      <w:r w:rsidR="003E1D4A">
        <w:rPr>
          <w:rFonts w:ascii="Times New Roman CYR" w:hAnsi="Times New Roman CYR" w:cs="Times New Roman CYR"/>
          <w:b/>
          <w:bCs/>
        </w:rPr>
        <w:t xml:space="preserve"> № 12-12, №12-15, № 12-16, № 12-17, № 12-18, № 12-19, № 12-24, № 12-26, № 12-27, № 12-28, № 12-29, № 12-31, № 12-35, № 12-36, № 12-40, № 12-42,</w:t>
      </w:r>
      <w:r w:rsidR="004C62BD">
        <w:rPr>
          <w:rFonts w:ascii="Times New Roman CYR" w:hAnsi="Times New Roman CYR" w:cs="Times New Roman CYR"/>
          <w:b/>
          <w:bCs/>
        </w:rPr>
        <w:t>№12-44,</w:t>
      </w:r>
      <w:r w:rsidR="003E1D4A">
        <w:rPr>
          <w:rFonts w:ascii="Times New Roman CYR" w:hAnsi="Times New Roman CYR" w:cs="Times New Roman CYR"/>
          <w:b/>
          <w:bCs/>
        </w:rPr>
        <w:t xml:space="preserve"> № 12-45, № 12- 46.</w:t>
      </w:r>
    </w:p>
    <w:p w:rsidR="00885F36" w:rsidRDefault="00092309">
      <w:pPr>
        <w:rPr>
          <w:rFonts w:ascii="Times New Roman CYR" w:hAnsi="Times New Roman CYR" w:cs="Times New Roman CYR"/>
          <w:b/>
          <w:bCs/>
        </w:rPr>
      </w:pPr>
      <w:bookmarkStart w:id="2" w:name="_GoBack"/>
      <w:bookmarkEnd w:id="2"/>
      <w:r>
        <w:rPr>
          <w:rFonts w:ascii="Times New Roman CYR" w:hAnsi="Times New Roman CYR" w:cs="Times New Roman CYR"/>
          <w:b/>
          <w:bCs/>
        </w:rPr>
        <w:t xml:space="preserve"> </w:t>
      </w:r>
    </w:p>
    <w:p w:rsidR="000560E3" w:rsidRDefault="000560E3" w:rsidP="000560E3">
      <w:pPr>
        <w:rPr>
          <w:b/>
          <w:bCs/>
          <w:sz w:val="16"/>
          <w:szCs w:val="16"/>
        </w:rPr>
      </w:pPr>
    </w:p>
    <w:p w:rsidR="000560E3" w:rsidRDefault="000560E3" w:rsidP="000560E3">
      <w:pPr>
        <w:rPr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544"/>
      </w:tblGrid>
      <w:tr w:rsidR="000560E3" w:rsidRPr="006E02FC" w:rsidTr="00DC3AD4">
        <w:trPr>
          <w:trHeight w:val="1609"/>
        </w:trPr>
        <w:tc>
          <w:tcPr>
            <w:tcW w:w="2127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0560E3" w:rsidRPr="006E02FC" w:rsidRDefault="000560E3" w:rsidP="00DC3AD4">
            <w:pPr>
              <w:rPr>
                <w:b/>
                <w:sz w:val="22"/>
                <w:szCs w:val="22"/>
              </w:rPr>
            </w:pPr>
          </w:p>
        </w:tc>
      </w:tr>
      <w:tr w:rsidR="004C62BD" w:rsidRPr="006E02FC" w:rsidTr="00DC3AD4">
        <w:trPr>
          <w:trHeight w:val="279"/>
        </w:trPr>
        <w:tc>
          <w:tcPr>
            <w:tcW w:w="2127" w:type="dxa"/>
          </w:tcPr>
          <w:p w:rsidR="004C62BD" w:rsidRDefault="004C62BD" w:rsidP="00DC3AD4">
            <w:pPr>
              <w:ind w:firstLine="720"/>
              <w:jc w:val="both"/>
            </w:pPr>
            <w:r>
              <w:t>12-12</w:t>
            </w:r>
          </w:p>
        </w:tc>
        <w:tc>
          <w:tcPr>
            <w:tcW w:w="3969" w:type="dxa"/>
            <w:shd w:val="clear" w:color="auto" w:fill="auto"/>
          </w:tcPr>
          <w:p w:rsidR="004C62BD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1002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4C62BD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-15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-16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-17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514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-18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-19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-24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-26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35061">
            <w:pPr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-27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35061">
            <w:pPr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-28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-29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-31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-35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-36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-40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3E1D4A">
              <w:t>-42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4C62BD">
              <w:t>-44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781D06" w:rsidP="00DC3AD4">
            <w:pPr>
              <w:ind w:firstLine="720"/>
              <w:jc w:val="both"/>
            </w:pPr>
            <w:r>
              <w:t>12</w:t>
            </w:r>
            <w:r w:rsidR="004C62BD">
              <w:t>-45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4C62BD" w:rsidP="00DC3AD4">
            <w:pPr>
              <w:ind w:firstLine="720"/>
              <w:jc w:val="both"/>
            </w:pPr>
            <w:r>
              <w:t>12-46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460F04" w:rsidP="00DC3AD4">
            <w:pPr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4C62BD" w:rsidP="00DC3AD4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0560E3" w:rsidP="00DC3AD4">
            <w:pPr>
              <w:ind w:firstLine="720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0560E3" w:rsidRPr="008C7A20" w:rsidRDefault="000560E3" w:rsidP="00DC3AD4">
            <w:pPr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2142B1" w:rsidRDefault="000560E3" w:rsidP="00DC3AD4">
            <w:pPr>
              <w:rPr>
                <w:color w:val="000000"/>
              </w:rPr>
            </w:pP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6E02FC" w:rsidRDefault="00460F04" w:rsidP="00460F04">
            <w:pPr>
              <w:jc w:val="both"/>
            </w:pPr>
            <w:r>
              <w:rPr>
                <w:b/>
              </w:rPr>
              <w:t>Выдано УИК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0560E3" w:rsidP="00DC3AD4">
            <w:pPr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460F04" w:rsidRDefault="00460F04" w:rsidP="00DC3AD4">
            <w:pPr>
              <w:rPr>
                <w:b/>
                <w:color w:val="000000"/>
              </w:rPr>
            </w:pPr>
            <w:r w:rsidRPr="00460F04">
              <w:rPr>
                <w:b/>
                <w:color w:val="000000"/>
              </w:rPr>
              <w:t>186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460F04" w:rsidRDefault="00460F04" w:rsidP="00460F04">
            <w:pPr>
              <w:jc w:val="both"/>
              <w:rPr>
                <w:b/>
              </w:rPr>
            </w:pPr>
            <w:r w:rsidRPr="00460F04">
              <w:rPr>
                <w:b/>
              </w:rPr>
              <w:t xml:space="preserve">Резерв </w:t>
            </w:r>
            <w:r>
              <w:rPr>
                <w:b/>
              </w:rPr>
              <w:t xml:space="preserve"> </w:t>
            </w:r>
            <w:r w:rsidRPr="00460F04">
              <w:rPr>
                <w:b/>
              </w:rPr>
              <w:t>ТИК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0560E3" w:rsidP="00DC3AD4">
            <w:pPr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460F04" w:rsidRDefault="00460F04" w:rsidP="00DC3AD4">
            <w:pPr>
              <w:rPr>
                <w:b/>
                <w:color w:val="000000"/>
              </w:rPr>
            </w:pPr>
            <w:r w:rsidRPr="00460F0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</w:t>
            </w:r>
            <w:r w:rsidRPr="00460F04">
              <w:rPr>
                <w:b/>
                <w:color w:val="000000"/>
              </w:rPr>
              <w:t>954</w:t>
            </w:r>
          </w:p>
        </w:tc>
      </w:tr>
      <w:tr w:rsidR="000560E3" w:rsidRPr="006E02FC" w:rsidTr="00DC3AD4">
        <w:trPr>
          <w:trHeight w:val="279"/>
        </w:trPr>
        <w:tc>
          <w:tcPr>
            <w:tcW w:w="2127" w:type="dxa"/>
          </w:tcPr>
          <w:p w:rsidR="000560E3" w:rsidRPr="00460F04" w:rsidRDefault="00460F04" w:rsidP="00460F04">
            <w:pPr>
              <w:jc w:val="both"/>
              <w:rPr>
                <w:b/>
              </w:rPr>
            </w:pPr>
            <w:r>
              <w:rPr>
                <w:b/>
              </w:rPr>
              <w:t xml:space="preserve">   ИТОГО</w:t>
            </w:r>
          </w:p>
        </w:tc>
        <w:tc>
          <w:tcPr>
            <w:tcW w:w="3969" w:type="dxa"/>
            <w:shd w:val="clear" w:color="auto" w:fill="auto"/>
          </w:tcPr>
          <w:p w:rsidR="000560E3" w:rsidRPr="008C7A20" w:rsidRDefault="000560E3" w:rsidP="00DC3AD4">
            <w:pPr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0560E3" w:rsidRPr="00460F04" w:rsidRDefault="00460F04" w:rsidP="00DC3AD4">
            <w:pPr>
              <w:rPr>
                <w:b/>
                <w:color w:val="000000"/>
              </w:rPr>
            </w:pPr>
            <w:r w:rsidRPr="00460F04"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 xml:space="preserve"> </w:t>
            </w:r>
            <w:r w:rsidRPr="00460F04">
              <w:rPr>
                <w:b/>
                <w:color w:val="000000"/>
              </w:rPr>
              <w:t>100</w:t>
            </w:r>
          </w:p>
        </w:tc>
      </w:tr>
    </w:tbl>
    <w:p w:rsidR="00885F36" w:rsidRDefault="00885F36" w:rsidP="00460F04">
      <w:pPr>
        <w:jc w:val="both"/>
        <w:rPr>
          <w:b/>
          <w:bCs/>
          <w:sz w:val="16"/>
          <w:szCs w:val="16"/>
        </w:rPr>
      </w:pPr>
    </w:p>
    <w:sectPr w:rsidR="00885F36" w:rsidSect="0016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EB2" w:rsidRDefault="00AA7EB2">
      <w:r>
        <w:separator/>
      </w:r>
    </w:p>
  </w:endnote>
  <w:endnote w:type="continuationSeparator" w:id="0">
    <w:p w:rsidR="00AA7EB2" w:rsidRDefault="00AA7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EB2" w:rsidRDefault="00AA7EB2">
      <w:r>
        <w:separator/>
      </w:r>
    </w:p>
  </w:footnote>
  <w:footnote w:type="continuationSeparator" w:id="0">
    <w:p w:rsidR="00AA7EB2" w:rsidRDefault="00AA7E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F08"/>
    <w:rsid w:val="000560E3"/>
    <w:rsid w:val="00092309"/>
    <w:rsid w:val="00153BC8"/>
    <w:rsid w:val="001602E4"/>
    <w:rsid w:val="001E5010"/>
    <w:rsid w:val="00262081"/>
    <w:rsid w:val="00292E30"/>
    <w:rsid w:val="00393BE6"/>
    <w:rsid w:val="003E1D4A"/>
    <w:rsid w:val="00460F04"/>
    <w:rsid w:val="004711BE"/>
    <w:rsid w:val="004C62BD"/>
    <w:rsid w:val="004E2C15"/>
    <w:rsid w:val="004F7833"/>
    <w:rsid w:val="00540268"/>
    <w:rsid w:val="00561B71"/>
    <w:rsid w:val="00571B14"/>
    <w:rsid w:val="006067D0"/>
    <w:rsid w:val="00613ECF"/>
    <w:rsid w:val="00684D48"/>
    <w:rsid w:val="006A2FC0"/>
    <w:rsid w:val="006F60CF"/>
    <w:rsid w:val="00752480"/>
    <w:rsid w:val="00781D06"/>
    <w:rsid w:val="007D060D"/>
    <w:rsid w:val="00885F36"/>
    <w:rsid w:val="008C780E"/>
    <w:rsid w:val="008C7A20"/>
    <w:rsid w:val="00922033"/>
    <w:rsid w:val="00AA7EB2"/>
    <w:rsid w:val="00AD7A58"/>
    <w:rsid w:val="00AF6ADC"/>
    <w:rsid w:val="00B00260"/>
    <w:rsid w:val="00B0373D"/>
    <w:rsid w:val="00B87FDD"/>
    <w:rsid w:val="00BB2A7D"/>
    <w:rsid w:val="00C62743"/>
    <w:rsid w:val="00C86CA1"/>
    <w:rsid w:val="00CC3D54"/>
    <w:rsid w:val="00CC746E"/>
    <w:rsid w:val="00D15028"/>
    <w:rsid w:val="00D35061"/>
    <w:rsid w:val="00D502E1"/>
    <w:rsid w:val="00D64F02"/>
    <w:rsid w:val="00D7273F"/>
    <w:rsid w:val="00E64A53"/>
    <w:rsid w:val="00E869D2"/>
    <w:rsid w:val="00ED511C"/>
    <w:rsid w:val="00EE5F08"/>
    <w:rsid w:val="00FB3457"/>
    <w:rsid w:val="00FD745B"/>
    <w:rsid w:val="04F27422"/>
    <w:rsid w:val="79CA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E4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560E3"/>
    <w:pPr>
      <w:keepNext/>
      <w:ind w:firstLine="567"/>
      <w:jc w:val="left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E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056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8C78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46D00-D288-4EC6-9B87-2214F313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2024-09-08T14:31:00Z</cp:lastPrinted>
  <dcterms:created xsi:type="dcterms:W3CDTF">2024-09-08T14:13:00Z</dcterms:created>
  <dcterms:modified xsi:type="dcterms:W3CDTF">2024-09-08T14:32:00Z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2AC8E1FB90CB4FD19B688EC519115F57_12</vt:lpwstr>
  </property>
</Properties>
</file>