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F7A64" w:rsidP="004F7A64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4F7A64">
            <w:pPr>
              <w:jc w:val="right"/>
              <w:rPr>
                <w:bCs/>
              </w:rPr>
            </w:pPr>
            <w:r w:rsidRPr="00BE3AE7">
              <w:t>№</w:t>
            </w:r>
            <w:r w:rsidR="004F7A64">
              <w:t xml:space="preserve"> 90</w:t>
            </w:r>
            <w:r w:rsidRPr="00BE3AE7">
              <w:t>/</w:t>
            </w:r>
            <w:r w:rsidR="004F7A64">
              <w:t>567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2A51A1" w:rsidRPr="00D43F34" w:rsidRDefault="002A51A1" w:rsidP="002A51A1">
      <w:pPr>
        <w:rPr>
          <w:b/>
        </w:rPr>
      </w:pPr>
      <w:r w:rsidRPr="00D43F34">
        <w:rPr>
          <w:b/>
        </w:rPr>
        <w:t>О числе и изготовлении избирательного бюллетеня для голосования на дополнительных выбор</w:t>
      </w:r>
      <w:r>
        <w:rPr>
          <w:b/>
        </w:rPr>
        <w:t>ах</w:t>
      </w:r>
      <w:r w:rsidRPr="00D43F34">
        <w:rPr>
          <w:b/>
        </w:rPr>
        <w:t xml:space="preserve"> депутата</w:t>
      </w:r>
      <w:r>
        <w:rPr>
          <w:b/>
        </w:rPr>
        <w:t xml:space="preserve"> </w:t>
      </w:r>
      <w:r w:rsidRPr="00D43F34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43F34">
        <w:rPr>
          <w:b/>
          <w:bCs/>
          <w:color w:val="FF0000"/>
        </w:rPr>
        <w:t xml:space="preserve"> </w:t>
      </w:r>
      <w:r w:rsidRPr="00D43F34">
        <w:rPr>
          <w:b/>
          <w:bCs/>
        </w:rPr>
        <w:t>по одномандатному избирательному округу № 4</w:t>
      </w:r>
    </w:p>
    <w:p w:rsidR="002A51A1" w:rsidRPr="003650F9" w:rsidRDefault="002A51A1" w:rsidP="002A51A1">
      <w:pPr>
        <w:ind w:firstLine="720"/>
        <w:rPr>
          <w:rFonts w:eastAsia="Calibri"/>
          <w:sz w:val="16"/>
        </w:rPr>
      </w:pPr>
    </w:p>
    <w:p w:rsidR="002A51A1" w:rsidRDefault="002A51A1" w:rsidP="002A51A1">
      <w:pPr>
        <w:rPr>
          <w:rFonts w:ascii="Times New Roman CYR" w:hAnsi="Times New Roman CYR"/>
        </w:rPr>
      </w:pPr>
    </w:p>
    <w:p w:rsidR="002A51A1" w:rsidRPr="0083339F" w:rsidRDefault="002A51A1" w:rsidP="002A51A1">
      <w:pPr>
        <w:ind w:firstLine="567"/>
        <w:jc w:val="both"/>
        <w:rPr>
          <w:b/>
        </w:rPr>
      </w:pPr>
      <w:r w:rsidRPr="00D43F34">
        <w:t xml:space="preserve">В соответствии со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Pr="00D43F34">
        <w:rPr>
          <w:color w:val="000000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Pr="00D43F34">
        <w:rPr>
          <w:bCs/>
          <w:iCs/>
        </w:rPr>
        <w:t>постановлением территориальной избирательной комиссии Лебедянского района от 9 июня 2020 года № 93/651 «</w:t>
      </w:r>
      <w:r w:rsidRPr="00D43F34">
        <w:rPr>
          <w:bCs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>
        <w:t>,</w:t>
      </w:r>
      <w:r>
        <w:rPr>
          <w:rFonts w:ascii="Times New Roman CYR" w:hAnsi="Times New Roman CYR"/>
        </w:rPr>
        <w:t xml:space="preserve"> постановлением территориальной избирательной комиссии Лебедянского района  </w:t>
      </w:r>
      <w:r w:rsidRPr="00D43F34">
        <w:t>«О форме избирательного бюллетеня для голосования</w:t>
      </w:r>
      <w:r>
        <w:t xml:space="preserve"> </w:t>
      </w:r>
      <w:r w:rsidRPr="00D43F34">
        <w:t xml:space="preserve"> на дополнительных выборах депутата </w:t>
      </w:r>
      <w:r w:rsidRPr="00D43F34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43F34">
        <w:rPr>
          <w:bCs/>
          <w:color w:val="FF0000"/>
        </w:rPr>
        <w:t xml:space="preserve"> </w:t>
      </w:r>
      <w:r w:rsidRPr="00D43F34">
        <w:rPr>
          <w:bCs/>
        </w:rPr>
        <w:t>по одномандатному избирательному округу № 4»</w:t>
      </w:r>
      <w:r>
        <w:rPr>
          <w:bCs/>
        </w:rPr>
        <w:t xml:space="preserve"> </w:t>
      </w:r>
      <w:r w:rsidRPr="00303CB7">
        <w:rPr>
          <w:rFonts w:ascii="Times New Roman CYR" w:hAnsi="Times New Roman CYR"/>
        </w:rPr>
        <w:t xml:space="preserve"> </w:t>
      </w:r>
      <w:r>
        <w:t xml:space="preserve">№ 88/536  от 30 июля 2024 года территориальная избирательная комиссия Лебедянского района </w:t>
      </w:r>
      <w:r w:rsidRPr="0083339F">
        <w:rPr>
          <w:b/>
        </w:rPr>
        <w:t>постановляет:</w:t>
      </w:r>
    </w:p>
    <w:p w:rsidR="002A51A1" w:rsidRPr="005118B7" w:rsidRDefault="002A51A1" w:rsidP="002A51A1">
      <w:pPr>
        <w:jc w:val="both"/>
        <w:rPr>
          <w:rFonts w:ascii="Times New Roman CYR" w:hAnsi="Times New Roman CYR"/>
          <w:i/>
        </w:rPr>
      </w:pPr>
    </w:p>
    <w:p w:rsidR="002A51A1" w:rsidRPr="00D71A69" w:rsidRDefault="002A51A1" w:rsidP="002A51A1">
      <w:pPr>
        <w:jc w:val="both"/>
      </w:pPr>
      <w:r>
        <w:tab/>
        <w:t xml:space="preserve">1.  </w:t>
      </w:r>
      <w:r w:rsidRPr="00D71A69">
        <w:t xml:space="preserve">Изготовить избирательные бюллетени для голосования </w:t>
      </w:r>
      <w:r w:rsidRPr="00D71A69">
        <w:rPr>
          <w:bCs/>
        </w:rPr>
        <w:t xml:space="preserve">на </w:t>
      </w:r>
      <w:r w:rsidRPr="00D71A69">
        <w:t xml:space="preserve">дополнительных выборах депутата </w:t>
      </w:r>
      <w:r w:rsidRPr="00D71A69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71A69">
        <w:rPr>
          <w:bCs/>
          <w:color w:val="FF0000"/>
        </w:rPr>
        <w:t xml:space="preserve"> </w:t>
      </w:r>
      <w:r w:rsidRPr="00D71A69">
        <w:rPr>
          <w:bCs/>
        </w:rPr>
        <w:t>по одномандатному избирательному округу № 4</w:t>
      </w:r>
      <w:r>
        <w:t xml:space="preserve"> </w:t>
      </w:r>
      <w:r>
        <w:rPr>
          <w:rFonts w:ascii="Times New Roman CYR" w:hAnsi="Times New Roman CYR"/>
        </w:rPr>
        <w:t xml:space="preserve">в ОБУ «Издательский дом «Липецкая газета», </w:t>
      </w:r>
      <w:r w:rsidRPr="00D71A69">
        <w:t>на бумаге плотностью 65 г/м</w:t>
      </w:r>
      <w:r w:rsidRPr="00D71A69">
        <w:rPr>
          <w:vertAlign w:val="superscript"/>
        </w:rPr>
        <w:t>2</w:t>
      </w:r>
      <w:r w:rsidRPr="00D71A69">
        <w:t>, формата А4.</w:t>
      </w:r>
      <w:r w:rsidRPr="00D71A69">
        <w:tab/>
      </w:r>
    </w:p>
    <w:p w:rsidR="002A51A1" w:rsidRPr="00D71A69" w:rsidRDefault="002A51A1" w:rsidP="002A51A1">
      <w:pPr>
        <w:ind w:firstLine="708"/>
        <w:jc w:val="both"/>
        <w:rPr>
          <w:rFonts w:ascii="Times New Roman CYR" w:hAnsi="Times New Roman CYR"/>
        </w:rPr>
      </w:pPr>
      <w:r>
        <w:t>2</w:t>
      </w:r>
      <w:r w:rsidRPr="000A358F">
        <w:t>.</w:t>
      </w:r>
      <w:r>
        <w:rPr>
          <w:b/>
        </w:rPr>
        <w:t xml:space="preserve"> </w:t>
      </w:r>
      <w:r w:rsidRPr="00C870E6">
        <w:t xml:space="preserve">Утвердить число изготавливаемых избирательных бюллетеней </w:t>
      </w:r>
      <w:r>
        <w:t xml:space="preserve">           </w:t>
      </w:r>
      <w:r w:rsidRPr="00C870E6">
        <w:t>для голосования</w:t>
      </w:r>
      <w:r>
        <w:t xml:space="preserve"> </w:t>
      </w:r>
      <w:r w:rsidRPr="00C870E6">
        <w:t xml:space="preserve">на </w:t>
      </w:r>
      <w:r w:rsidRPr="00D71A69">
        <w:t xml:space="preserve">дополнительных выборах депутата </w:t>
      </w:r>
      <w:r w:rsidRPr="00D71A69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71A69">
        <w:rPr>
          <w:bCs/>
          <w:color w:val="FF0000"/>
        </w:rPr>
        <w:t xml:space="preserve"> </w:t>
      </w:r>
      <w:r w:rsidRPr="00D71A69">
        <w:rPr>
          <w:bCs/>
        </w:rPr>
        <w:t>по одномандатному избирательному округу № 4</w:t>
      </w:r>
      <w:r w:rsidRPr="00D71A69">
        <w:t xml:space="preserve"> </w:t>
      </w:r>
      <w:r w:rsidRPr="00D71A69">
        <w:rPr>
          <w:rFonts w:ascii="Times New Roman CYR" w:hAnsi="Times New Roman CYR"/>
        </w:rPr>
        <w:t>- 1050 штук</w:t>
      </w:r>
      <w:r w:rsidRPr="00D71A69">
        <w:rPr>
          <w:rFonts w:ascii="Times New Roman CYR" w:hAnsi="Times New Roman CYR"/>
          <w:i/>
        </w:rPr>
        <w:t>;</w:t>
      </w:r>
    </w:p>
    <w:p w:rsidR="002A51A1" w:rsidRDefault="002A51A1" w:rsidP="002A51A1">
      <w:pPr>
        <w:pStyle w:val="a4"/>
        <w:ind w:firstLine="708"/>
        <w:jc w:val="both"/>
      </w:pPr>
      <w:r>
        <w:rPr>
          <w:b w:val="0"/>
        </w:rPr>
        <w:lastRenderedPageBreak/>
        <w:t>3</w:t>
      </w:r>
      <w:r w:rsidRPr="0026709B">
        <w:rPr>
          <w:b w:val="0"/>
        </w:rPr>
        <w:t>. Оплату расходов, связанных с изготовлением избирательных бюллетеней произвести за счет средств местного бюджета, выделенных</w:t>
      </w:r>
      <w:r>
        <w:rPr>
          <w:b w:val="0"/>
        </w:rPr>
        <w:t xml:space="preserve"> территориальной избирательной комиссии Лебедянского района </w:t>
      </w:r>
      <w:r w:rsidRPr="00D71A69">
        <w:rPr>
          <w:b w:val="0"/>
          <w:szCs w:val="28"/>
        </w:rPr>
        <w:t>на подготовку и проведение дополнительных выбор</w:t>
      </w:r>
      <w:r>
        <w:rPr>
          <w:b w:val="0"/>
          <w:szCs w:val="28"/>
        </w:rPr>
        <w:t>ов</w:t>
      </w:r>
      <w:r w:rsidRPr="00D71A69">
        <w:rPr>
          <w:b w:val="0"/>
          <w:szCs w:val="28"/>
        </w:rPr>
        <w:t xml:space="preserve"> депутата </w:t>
      </w:r>
      <w:r w:rsidRPr="00D71A69">
        <w:rPr>
          <w:b w:val="0"/>
          <w:bCs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71A69">
        <w:rPr>
          <w:b w:val="0"/>
          <w:bCs/>
          <w:color w:val="FF0000"/>
          <w:szCs w:val="28"/>
        </w:rPr>
        <w:t xml:space="preserve"> </w:t>
      </w:r>
      <w:r w:rsidRPr="00D71A69">
        <w:rPr>
          <w:b w:val="0"/>
          <w:bCs/>
          <w:szCs w:val="28"/>
        </w:rPr>
        <w:t>по одномандатному избирательному округу № 4</w:t>
      </w:r>
      <w:r>
        <w:rPr>
          <w:bCs/>
          <w:szCs w:val="28"/>
        </w:rPr>
        <w:t>.</w:t>
      </w:r>
      <w:r w:rsidRPr="00D71A69">
        <w:rPr>
          <w:szCs w:val="28"/>
        </w:rPr>
        <w:t xml:space="preserve">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4F7A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934" w:rsidRDefault="00465934">
      <w:r>
        <w:separator/>
      </w:r>
    </w:p>
  </w:endnote>
  <w:endnote w:type="continuationSeparator" w:id="0">
    <w:p w:rsidR="00465934" w:rsidRDefault="00465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934" w:rsidRDefault="00465934">
      <w:r>
        <w:separator/>
      </w:r>
    </w:p>
  </w:footnote>
  <w:footnote w:type="continuationSeparator" w:id="0">
    <w:p w:rsidR="00465934" w:rsidRDefault="00465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A51A1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5934"/>
    <w:rsid w:val="00466C73"/>
    <w:rsid w:val="00492E05"/>
    <w:rsid w:val="0049493A"/>
    <w:rsid w:val="004A2057"/>
    <w:rsid w:val="004A2C75"/>
    <w:rsid w:val="004F33E5"/>
    <w:rsid w:val="004F34DB"/>
    <w:rsid w:val="004F7A64"/>
    <w:rsid w:val="00502E98"/>
    <w:rsid w:val="00505DFE"/>
    <w:rsid w:val="0051631B"/>
    <w:rsid w:val="00573CB5"/>
    <w:rsid w:val="00584469"/>
    <w:rsid w:val="00597030"/>
    <w:rsid w:val="005B1801"/>
    <w:rsid w:val="005C018C"/>
    <w:rsid w:val="005C3547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CEB4D-8EEC-46F7-9857-5F6767E6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2020-06-03T09:33:00Z</cp:lastPrinted>
  <dcterms:created xsi:type="dcterms:W3CDTF">2024-08-27T08:32:00Z</dcterms:created>
  <dcterms:modified xsi:type="dcterms:W3CDTF">2024-08-27T08:33:00Z</dcterms:modified>
</cp:coreProperties>
</file>