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23" w:rsidRPr="00A15D23" w:rsidRDefault="00A15D23" w:rsidP="00A15D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</w:rPr>
      </w:pPr>
      <w:r w:rsidRPr="00A15D23">
        <w:rPr>
          <w:b/>
          <w:caps/>
          <w:sz w:val="28"/>
        </w:rPr>
        <w:t>территориальная ИЗБИРАТЕЛЬНая КОМИССИя</w:t>
      </w:r>
      <w:r w:rsidRPr="00A15D23">
        <w:rPr>
          <w:b/>
          <w:sz w:val="28"/>
        </w:rPr>
        <w:t xml:space="preserve">                      </w:t>
      </w:r>
      <w:r w:rsidR="007B4CC2">
        <w:rPr>
          <w:b/>
          <w:sz w:val="28"/>
        </w:rPr>
        <w:t xml:space="preserve">ЛЕБЕДЯНСКОГО </w:t>
      </w:r>
      <w:r w:rsidRPr="00A15D23">
        <w:rPr>
          <w:b/>
          <w:sz w:val="28"/>
        </w:rPr>
        <w:t>РАЙОНА</w:t>
      </w:r>
    </w:p>
    <w:p w:rsidR="00A15D23" w:rsidRPr="00A15D23" w:rsidRDefault="00A15D23" w:rsidP="00A15D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vertAlign w:val="superscript"/>
        </w:rPr>
      </w:pPr>
    </w:p>
    <w:p w:rsidR="00A15D23" w:rsidRPr="00A15D23" w:rsidRDefault="00A15D23" w:rsidP="00A15D23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A15D23">
        <w:rPr>
          <w:b/>
          <w:caps/>
          <w:sz w:val="28"/>
          <w:szCs w:val="28"/>
        </w:rPr>
        <w:t>Постановление</w:t>
      </w:r>
    </w:p>
    <w:p w:rsidR="00A15D23" w:rsidRPr="00A15D23" w:rsidRDefault="00A15D23" w:rsidP="00A15D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</w:rPr>
      </w:pPr>
    </w:p>
    <w:p w:rsidR="00A15D23" w:rsidRPr="00A15D23" w:rsidRDefault="007B4CC2" w:rsidP="00A15D2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>1</w:t>
      </w:r>
      <w:r w:rsidR="00C87741">
        <w:rPr>
          <w:sz w:val="28"/>
        </w:rPr>
        <w:t>0</w:t>
      </w:r>
      <w:r w:rsidR="00A15D23" w:rsidRPr="00A15D23">
        <w:rPr>
          <w:sz w:val="28"/>
        </w:rPr>
        <w:t xml:space="preserve"> июня 202</w:t>
      </w:r>
      <w:r w:rsidR="00C87741">
        <w:rPr>
          <w:sz w:val="28"/>
        </w:rPr>
        <w:t>4</w:t>
      </w:r>
      <w:r w:rsidR="00A15D23" w:rsidRPr="00A15D23">
        <w:rPr>
          <w:sz w:val="28"/>
        </w:rPr>
        <w:t xml:space="preserve"> года                        с. </w:t>
      </w:r>
      <w:r w:rsidR="00F10A82">
        <w:rPr>
          <w:sz w:val="28"/>
        </w:rPr>
        <w:t>Лебедянь</w:t>
      </w:r>
      <w:r w:rsidR="00A15D23" w:rsidRPr="00A15D23">
        <w:rPr>
          <w:sz w:val="28"/>
        </w:rPr>
        <w:t xml:space="preserve">                   </w:t>
      </w:r>
      <w:r w:rsidR="00216558">
        <w:rPr>
          <w:sz w:val="28"/>
        </w:rPr>
        <w:t xml:space="preserve">                        № </w:t>
      </w:r>
      <w:r w:rsidR="00CD2C4F">
        <w:rPr>
          <w:sz w:val="28"/>
        </w:rPr>
        <w:t>82</w:t>
      </w:r>
      <w:r w:rsidR="00216558">
        <w:rPr>
          <w:sz w:val="28"/>
        </w:rPr>
        <w:t>/</w:t>
      </w:r>
      <w:r w:rsidR="00CD2C4F">
        <w:rPr>
          <w:sz w:val="28"/>
        </w:rPr>
        <w:t>4</w:t>
      </w:r>
      <w:r w:rsidR="00FB570B">
        <w:rPr>
          <w:sz w:val="28"/>
        </w:rPr>
        <w:t>90</w:t>
      </w:r>
    </w:p>
    <w:p w:rsidR="00A15D23" w:rsidRPr="00A15D23" w:rsidRDefault="00A15D23" w:rsidP="00A15D23">
      <w:pPr>
        <w:jc w:val="center"/>
        <w:rPr>
          <w:sz w:val="28"/>
          <w:szCs w:val="28"/>
        </w:rPr>
      </w:pPr>
    </w:p>
    <w:p w:rsidR="00BD034E" w:rsidRPr="000B30F0" w:rsidRDefault="00BD034E" w:rsidP="00EA547E">
      <w:pPr>
        <w:pStyle w:val="a4"/>
      </w:pPr>
      <w:r>
        <w:t>Об утверждении описания и образц</w:t>
      </w:r>
      <w:r w:rsidR="007B4CC2">
        <w:t>а</w:t>
      </w:r>
      <w:r>
        <w:t xml:space="preserve"> печат</w:t>
      </w:r>
      <w:r w:rsidR="007B4CC2">
        <w:t>и</w:t>
      </w:r>
      <w:r>
        <w:t xml:space="preserve"> </w:t>
      </w:r>
      <w:r>
        <w:br/>
        <w:t xml:space="preserve"> </w:t>
      </w:r>
      <w:r w:rsidR="000B30F0" w:rsidRPr="000B30F0">
        <w:t>окружн</w:t>
      </w:r>
      <w:r w:rsidR="007B4CC2">
        <w:t>ой</w:t>
      </w:r>
      <w:r w:rsidR="000B30F0" w:rsidRPr="000B30F0">
        <w:rPr>
          <w:i/>
        </w:rPr>
        <w:t xml:space="preserve"> </w:t>
      </w:r>
      <w:r w:rsidR="000B30F0" w:rsidRPr="000B30F0">
        <w:t>избирательн</w:t>
      </w:r>
      <w:r w:rsidR="007B4CC2">
        <w:t>ой</w:t>
      </w:r>
      <w:r w:rsidR="000B30F0" w:rsidRPr="000B30F0">
        <w:t xml:space="preserve"> комисси</w:t>
      </w:r>
      <w:r w:rsidR="007B4CC2">
        <w:t>и</w:t>
      </w:r>
      <w:r w:rsidR="000B30F0" w:rsidRPr="000B30F0">
        <w:t xml:space="preserve"> по выборам </w:t>
      </w:r>
      <w:bookmarkStart w:id="0" w:name="_Hlk122439685"/>
      <w:bookmarkStart w:id="1" w:name="_Hlk122422341"/>
      <w:r w:rsidR="000B30F0" w:rsidRPr="000B30F0">
        <w:rPr>
          <w:szCs w:val="28"/>
        </w:rPr>
        <w:t>депутат</w:t>
      </w:r>
      <w:r w:rsidR="00C87741">
        <w:rPr>
          <w:szCs w:val="28"/>
        </w:rPr>
        <w:t>а</w:t>
      </w:r>
      <w:r w:rsidR="000B30F0" w:rsidRPr="000B30F0">
        <w:rPr>
          <w:szCs w:val="28"/>
        </w:rPr>
        <w:t xml:space="preserve"> </w:t>
      </w:r>
      <w:bookmarkStart w:id="2" w:name="_Hlk122441461"/>
      <w:bookmarkStart w:id="3" w:name="_Hlk122430710"/>
      <w:r w:rsidR="000B30F0" w:rsidRPr="000B30F0">
        <w:rPr>
          <w:szCs w:val="28"/>
        </w:rPr>
        <w:t xml:space="preserve">Совета депутатов </w:t>
      </w:r>
      <w:bookmarkStart w:id="4" w:name="_Hlk122440597"/>
      <w:bookmarkStart w:id="5" w:name="_Hlk122440401"/>
      <w:r w:rsidR="00C87741">
        <w:rPr>
          <w:szCs w:val="28"/>
        </w:rPr>
        <w:t>городского поселения город Лебедянь</w:t>
      </w:r>
      <w:r w:rsidR="007B4CC2">
        <w:rPr>
          <w:szCs w:val="28"/>
        </w:rPr>
        <w:t xml:space="preserve"> Лебедянского</w:t>
      </w:r>
      <w:r w:rsidR="000B30F0" w:rsidRPr="000B30F0">
        <w:rPr>
          <w:szCs w:val="28"/>
        </w:rPr>
        <w:t xml:space="preserve"> муниципального </w:t>
      </w:r>
      <w:r w:rsidR="007B4CC2">
        <w:rPr>
          <w:szCs w:val="28"/>
        </w:rPr>
        <w:t>района</w:t>
      </w:r>
      <w:r w:rsidR="000B30F0" w:rsidRPr="000B30F0">
        <w:rPr>
          <w:szCs w:val="28"/>
        </w:rPr>
        <w:t xml:space="preserve"> Липецкой области</w:t>
      </w:r>
      <w:bookmarkEnd w:id="0"/>
      <w:bookmarkEnd w:id="2"/>
      <w:bookmarkEnd w:id="4"/>
      <w:r w:rsidR="000B30F0" w:rsidRPr="000B30F0">
        <w:rPr>
          <w:szCs w:val="28"/>
        </w:rPr>
        <w:t xml:space="preserve"> </w:t>
      </w:r>
      <w:bookmarkEnd w:id="1"/>
      <w:bookmarkEnd w:id="3"/>
      <w:bookmarkEnd w:id="5"/>
      <w:r w:rsidR="000B30F0" w:rsidRPr="000B30F0">
        <w:rPr>
          <w:szCs w:val="28"/>
        </w:rPr>
        <w:t>Российской Федерации</w:t>
      </w:r>
    </w:p>
    <w:p w:rsidR="000B30F0" w:rsidRDefault="00BD034E" w:rsidP="00AF35DB">
      <w:pPr>
        <w:pStyle w:val="a4"/>
        <w:spacing w:line="276" w:lineRule="auto"/>
      </w:pPr>
      <w:r>
        <w:t xml:space="preserve"> </w:t>
      </w:r>
    </w:p>
    <w:p w:rsidR="0075508B" w:rsidRPr="007B4CC2" w:rsidRDefault="00BD034E" w:rsidP="00C87741">
      <w:pPr>
        <w:ind w:firstLine="567"/>
        <w:jc w:val="both"/>
        <w:rPr>
          <w:sz w:val="28"/>
          <w:szCs w:val="28"/>
        </w:rPr>
      </w:pPr>
      <w:r w:rsidRPr="00C87741">
        <w:rPr>
          <w:sz w:val="28"/>
          <w:szCs w:val="28"/>
        </w:rPr>
        <w:t>В соответствии с пункт</w:t>
      </w:r>
      <w:r w:rsidR="0075508B" w:rsidRPr="00C87741">
        <w:rPr>
          <w:sz w:val="28"/>
          <w:szCs w:val="28"/>
        </w:rPr>
        <w:t>а</w:t>
      </w:r>
      <w:r w:rsidRPr="00C87741">
        <w:rPr>
          <w:sz w:val="28"/>
          <w:szCs w:val="28"/>
        </w:rPr>
        <w:t>м</w:t>
      </w:r>
      <w:r w:rsidR="0075508B" w:rsidRPr="00C87741">
        <w:rPr>
          <w:sz w:val="28"/>
          <w:szCs w:val="28"/>
        </w:rPr>
        <w:t>и</w:t>
      </w:r>
      <w:r w:rsidRPr="00C87741">
        <w:rPr>
          <w:sz w:val="28"/>
          <w:szCs w:val="28"/>
        </w:rPr>
        <w:t xml:space="preserve"> </w:t>
      </w:r>
      <w:r w:rsidR="0075508B" w:rsidRPr="00C87741">
        <w:rPr>
          <w:sz w:val="28"/>
          <w:szCs w:val="28"/>
        </w:rPr>
        <w:t>4</w:t>
      </w:r>
      <w:r w:rsidR="008213CC" w:rsidRPr="00C87741">
        <w:rPr>
          <w:sz w:val="28"/>
          <w:szCs w:val="28"/>
        </w:rPr>
        <w:t xml:space="preserve"> и</w:t>
      </w:r>
      <w:r w:rsidR="0075508B" w:rsidRPr="00C87741">
        <w:rPr>
          <w:sz w:val="28"/>
          <w:szCs w:val="28"/>
        </w:rPr>
        <w:t xml:space="preserve"> </w:t>
      </w:r>
      <w:r w:rsidRPr="00C87741">
        <w:rPr>
          <w:sz w:val="28"/>
          <w:szCs w:val="28"/>
        </w:rPr>
        <w:t>10 статьи 2</w:t>
      </w:r>
      <w:r w:rsidR="0075508B" w:rsidRPr="00C87741">
        <w:rPr>
          <w:sz w:val="28"/>
          <w:szCs w:val="28"/>
        </w:rPr>
        <w:t>4</w:t>
      </w:r>
      <w:r w:rsidRPr="00C87741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статьей </w:t>
      </w:r>
      <w:r w:rsidR="0075508B" w:rsidRPr="00C87741">
        <w:rPr>
          <w:sz w:val="28"/>
          <w:szCs w:val="28"/>
        </w:rPr>
        <w:t>3</w:t>
      </w:r>
      <w:r w:rsidRPr="00C87741">
        <w:rPr>
          <w:sz w:val="28"/>
          <w:szCs w:val="28"/>
        </w:rPr>
        <w:t xml:space="preserve"> Закона Липецкой области «Об избирательной комиссии </w:t>
      </w:r>
      <w:r w:rsidR="0075508B" w:rsidRPr="00C87741">
        <w:rPr>
          <w:sz w:val="28"/>
          <w:szCs w:val="28"/>
        </w:rPr>
        <w:t xml:space="preserve">муниципального образования в </w:t>
      </w:r>
      <w:r w:rsidRPr="00C87741">
        <w:rPr>
          <w:sz w:val="28"/>
          <w:szCs w:val="28"/>
        </w:rPr>
        <w:t>Липецкой области»,</w:t>
      </w:r>
      <w:r w:rsidR="0075508B" w:rsidRPr="00C87741">
        <w:rPr>
          <w:sz w:val="28"/>
          <w:szCs w:val="28"/>
        </w:rPr>
        <w:t xml:space="preserve"> </w:t>
      </w:r>
      <w:bookmarkStart w:id="6" w:name="_Hlk40717153"/>
      <w:bookmarkStart w:id="7" w:name="_Hlk40879436"/>
      <w:r w:rsidR="00C87741" w:rsidRPr="00C87741">
        <w:rPr>
          <w:sz w:val="28"/>
          <w:szCs w:val="28"/>
        </w:rPr>
        <w:t xml:space="preserve">постановлением избирательной комиссии Липецкой области </w:t>
      </w:r>
      <w:r w:rsidR="00C87741" w:rsidRPr="00C87741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7B4CC2">
        <w:rPr>
          <w:sz w:val="28"/>
          <w:szCs w:val="28"/>
        </w:rPr>
        <w:t xml:space="preserve">, </w:t>
      </w:r>
      <w:r w:rsidR="008F61E5" w:rsidRPr="008F61E5">
        <w:rPr>
          <w:sz w:val="28"/>
          <w:szCs w:val="28"/>
        </w:rPr>
        <w:t>территориальная избирательная комиссия</w:t>
      </w:r>
      <w:r w:rsidR="00A15D23">
        <w:rPr>
          <w:sz w:val="28"/>
          <w:szCs w:val="28"/>
        </w:rPr>
        <w:t xml:space="preserve"> </w:t>
      </w:r>
      <w:r w:rsidR="007B4CC2">
        <w:rPr>
          <w:sz w:val="28"/>
          <w:szCs w:val="28"/>
        </w:rPr>
        <w:t xml:space="preserve">Лебедянского </w:t>
      </w:r>
      <w:r w:rsidR="00A15D23">
        <w:rPr>
          <w:sz w:val="28"/>
          <w:szCs w:val="28"/>
        </w:rPr>
        <w:t>района</w:t>
      </w:r>
      <w:r w:rsidR="008F61E5" w:rsidRPr="008F61E5">
        <w:rPr>
          <w:b/>
          <w:sz w:val="28"/>
          <w:szCs w:val="28"/>
        </w:rPr>
        <w:t xml:space="preserve"> постановляет</w:t>
      </w:r>
      <w:r w:rsidR="008F61E5" w:rsidRPr="008F61E5">
        <w:rPr>
          <w:sz w:val="28"/>
          <w:szCs w:val="28"/>
        </w:rPr>
        <w:t>:</w:t>
      </w:r>
      <w:bookmarkEnd w:id="6"/>
      <w:bookmarkEnd w:id="7"/>
    </w:p>
    <w:p w:rsidR="00F45229" w:rsidRPr="00946488" w:rsidRDefault="00F45229" w:rsidP="00EC2350">
      <w:pPr>
        <w:pStyle w:val="a4"/>
        <w:jc w:val="both"/>
        <w:rPr>
          <w:b w:val="0"/>
          <w:szCs w:val="28"/>
        </w:rPr>
      </w:pPr>
      <w:r w:rsidRPr="00946488">
        <w:rPr>
          <w:b w:val="0"/>
          <w:szCs w:val="28"/>
        </w:rPr>
        <w:tab/>
        <w:t xml:space="preserve">1. </w:t>
      </w:r>
      <w:r w:rsidR="00BD034E" w:rsidRPr="00946488">
        <w:rPr>
          <w:b w:val="0"/>
          <w:szCs w:val="28"/>
        </w:rPr>
        <w:t>Утвердить описание и образ</w:t>
      </w:r>
      <w:r w:rsidR="007B4CC2">
        <w:rPr>
          <w:b w:val="0"/>
          <w:szCs w:val="28"/>
        </w:rPr>
        <w:t>е</w:t>
      </w:r>
      <w:r w:rsidR="00BD034E" w:rsidRPr="00946488">
        <w:rPr>
          <w:b w:val="0"/>
          <w:szCs w:val="28"/>
        </w:rPr>
        <w:t xml:space="preserve">ц </w:t>
      </w:r>
      <w:r w:rsidR="00EC2350" w:rsidRPr="00EC2350">
        <w:rPr>
          <w:b w:val="0"/>
          <w:bCs/>
        </w:rPr>
        <w:t>печат</w:t>
      </w:r>
      <w:r w:rsidR="007B4CC2">
        <w:rPr>
          <w:b w:val="0"/>
          <w:bCs/>
        </w:rPr>
        <w:t>и</w:t>
      </w:r>
      <w:r w:rsidR="00EC2350" w:rsidRPr="00EC2350">
        <w:rPr>
          <w:b w:val="0"/>
          <w:bCs/>
        </w:rPr>
        <w:t xml:space="preserve"> окружн</w:t>
      </w:r>
      <w:r w:rsidR="007B4CC2">
        <w:rPr>
          <w:b w:val="0"/>
          <w:bCs/>
        </w:rPr>
        <w:t>ой</w:t>
      </w:r>
      <w:r w:rsidR="00EC2350" w:rsidRPr="00EC2350">
        <w:rPr>
          <w:b w:val="0"/>
          <w:bCs/>
          <w:i/>
        </w:rPr>
        <w:t xml:space="preserve"> </w:t>
      </w:r>
      <w:r w:rsidR="00EC2350" w:rsidRPr="00EC2350">
        <w:rPr>
          <w:b w:val="0"/>
          <w:bCs/>
        </w:rPr>
        <w:t>избирательн</w:t>
      </w:r>
      <w:r w:rsidR="007B4CC2">
        <w:rPr>
          <w:b w:val="0"/>
          <w:bCs/>
        </w:rPr>
        <w:t>ой</w:t>
      </w:r>
      <w:r w:rsidR="00EC2350" w:rsidRPr="00EC2350">
        <w:rPr>
          <w:b w:val="0"/>
          <w:bCs/>
        </w:rPr>
        <w:t xml:space="preserve"> комисси</w:t>
      </w:r>
      <w:r w:rsidR="007B4CC2">
        <w:rPr>
          <w:b w:val="0"/>
          <w:bCs/>
        </w:rPr>
        <w:t>и</w:t>
      </w:r>
      <w:r w:rsidR="00EC2350" w:rsidRPr="00EC2350">
        <w:rPr>
          <w:b w:val="0"/>
          <w:bCs/>
        </w:rPr>
        <w:t xml:space="preserve"> по выборам </w:t>
      </w:r>
      <w:r w:rsidR="00EC2350" w:rsidRPr="00EC2350">
        <w:rPr>
          <w:b w:val="0"/>
          <w:bCs/>
          <w:szCs w:val="28"/>
        </w:rPr>
        <w:t>депутат</w:t>
      </w:r>
      <w:r w:rsidR="00C87741">
        <w:rPr>
          <w:b w:val="0"/>
          <w:bCs/>
          <w:szCs w:val="28"/>
        </w:rPr>
        <w:t>а</w:t>
      </w:r>
      <w:r w:rsidR="00EC2350" w:rsidRPr="00EC2350">
        <w:rPr>
          <w:b w:val="0"/>
          <w:bCs/>
          <w:szCs w:val="28"/>
        </w:rPr>
        <w:t xml:space="preserve"> Совета депутатов </w:t>
      </w:r>
      <w:r w:rsidR="00C87741">
        <w:rPr>
          <w:b w:val="0"/>
          <w:bCs/>
          <w:szCs w:val="28"/>
        </w:rPr>
        <w:t xml:space="preserve">городского поселения город Лебедянь </w:t>
      </w:r>
      <w:r w:rsidR="007B4CC2">
        <w:rPr>
          <w:b w:val="0"/>
          <w:bCs/>
          <w:szCs w:val="28"/>
        </w:rPr>
        <w:t xml:space="preserve">Лебедянского </w:t>
      </w:r>
      <w:r w:rsidR="00EC2350" w:rsidRPr="00EC2350">
        <w:rPr>
          <w:b w:val="0"/>
          <w:bCs/>
          <w:szCs w:val="28"/>
        </w:rPr>
        <w:t xml:space="preserve">муниципального </w:t>
      </w:r>
      <w:r w:rsidR="007B4CC2">
        <w:rPr>
          <w:b w:val="0"/>
          <w:bCs/>
          <w:szCs w:val="28"/>
        </w:rPr>
        <w:t>района</w:t>
      </w:r>
      <w:r w:rsidR="00EC2350" w:rsidRPr="00EC2350">
        <w:rPr>
          <w:b w:val="0"/>
          <w:bCs/>
          <w:szCs w:val="28"/>
        </w:rPr>
        <w:t xml:space="preserve"> Липецкой области Российской Федерации</w:t>
      </w:r>
      <w:r w:rsidR="00BD034E" w:rsidRPr="00946488">
        <w:rPr>
          <w:b w:val="0"/>
          <w:szCs w:val="28"/>
        </w:rPr>
        <w:t xml:space="preserve"> (прил</w:t>
      </w:r>
      <w:r w:rsidR="00AF35DB" w:rsidRPr="00946488">
        <w:rPr>
          <w:b w:val="0"/>
          <w:szCs w:val="28"/>
        </w:rPr>
        <w:t>ожение 1</w:t>
      </w:r>
      <w:r w:rsidR="00BD034E" w:rsidRPr="00946488">
        <w:rPr>
          <w:b w:val="0"/>
          <w:szCs w:val="28"/>
        </w:rPr>
        <w:t>).</w:t>
      </w:r>
    </w:p>
    <w:p w:rsidR="00AF35DB" w:rsidRPr="00946488" w:rsidRDefault="00AF35DB" w:rsidP="00216558">
      <w:pPr>
        <w:pStyle w:val="a4"/>
        <w:tabs>
          <w:tab w:val="left" w:pos="709"/>
        </w:tabs>
        <w:jc w:val="both"/>
        <w:rPr>
          <w:b w:val="0"/>
          <w:szCs w:val="28"/>
        </w:rPr>
      </w:pPr>
      <w:r w:rsidRPr="00946488">
        <w:rPr>
          <w:b w:val="0"/>
          <w:szCs w:val="28"/>
        </w:rPr>
        <w:tab/>
        <w:t>2. Изготовить печат</w:t>
      </w:r>
      <w:r w:rsidR="00F93A39">
        <w:rPr>
          <w:b w:val="0"/>
          <w:szCs w:val="28"/>
        </w:rPr>
        <w:t>и</w:t>
      </w:r>
      <w:r w:rsidRPr="00946488">
        <w:rPr>
          <w:b w:val="0"/>
          <w:szCs w:val="28"/>
        </w:rPr>
        <w:t xml:space="preserve"> </w:t>
      </w:r>
      <w:r w:rsidR="007B4CC2">
        <w:rPr>
          <w:b w:val="0"/>
          <w:szCs w:val="28"/>
        </w:rPr>
        <w:t>окружн</w:t>
      </w:r>
      <w:r w:rsidR="00F93A39">
        <w:rPr>
          <w:b w:val="0"/>
          <w:szCs w:val="28"/>
        </w:rPr>
        <w:t>ых</w:t>
      </w:r>
      <w:r w:rsidR="007B4CC2">
        <w:rPr>
          <w:b w:val="0"/>
          <w:szCs w:val="28"/>
        </w:rPr>
        <w:t xml:space="preserve"> </w:t>
      </w:r>
      <w:r w:rsidRPr="00946488">
        <w:rPr>
          <w:b w:val="0"/>
          <w:szCs w:val="28"/>
        </w:rPr>
        <w:t>избирательн</w:t>
      </w:r>
      <w:r w:rsidR="00F93A39">
        <w:rPr>
          <w:b w:val="0"/>
          <w:szCs w:val="28"/>
        </w:rPr>
        <w:t>ых</w:t>
      </w:r>
      <w:r w:rsidRPr="00946488">
        <w:rPr>
          <w:b w:val="0"/>
          <w:szCs w:val="28"/>
        </w:rPr>
        <w:t xml:space="preserve"> комисси</w:t>
      </w:r>
      <w:r w:rsidR="00F93A39">
        <w:rPr>
          <w:b w:val="0"/>
          <w:szCs w:val="28"/>
        </w:rPr>
        <w:t>й</w:t>
      </w:r>
      <w:r w:rsidR="00DC7396" w:rsidRPr="00946488">
        <w:rPr>
          <w:b w:val="0"/>
          <w:szCs w:val="28"/>
        </w:rPr>
        <w:t xml:space="preserve"> </w:t>
      </w:r>
      <w:r w:rsidR="00C87741" w:rsidRPr="00EC2350">
        <w:rPr>
          <w:b w:val="0"/>
          <w:bCs/>
        </w:rPr>
        <w:t xml:space="preserve">по выборам </w:t>
      </w:r>
      <w:r w:rsidR="00C87741" w:rsidRPr="00EC2350">
        <w:rPr>
          <w:b w:val="0"/>
          <w:bCs/>
          <w:szCs w:val="28"/>
        </w:rPr>
        <w:t>депутат</w:t>
      </w:r>
      <w:r w:rsidR="00F93A39">
        <w:rPr>
          <w:b w:val="0"/>
          <w:bCs/>
          <w:szCs w:val="28"/>
        </w:rPr>
        <w:t>ов</w:t>
      </w:r>
      <w:r w:rsidR="00C87741" w:rsidRPr="00EC2350">
        <w:rPr>
          <w:b w:val="0"/>
          <w:bCs/>
          <w:szCs w:val="28"/>
        </w:rPr>
        <w:t xml:space="preserve"> Совета депутатов </w:t>
      </w:r>
      <w:r w:rsidR="00C87741">
        <w:rPr>
          <w:b w:val="0"/>
          <w:bCs/>
          <w:szCs w:val="28"/>
        </w:rPr>
        <w:t xml:space="preserve">городского поселения город Лебедянь Лебедянского </w:t>
      </w:r>
      <w:r w:rsidR="00C87741" w:rsidRPr="00EC2350">
        <w:rPr>
          <w:b w:val="0"/>
          <w:bCs/>
          <w:szCs w:val="28"/>
        </w:rPr>
        <w:t xml:space="preserve">муниципального </w:t>
      </w:r>
      <w:r w:rsidR="00C87741">
        <w:rPr>
          <w:b w:val="0"/>
          <w:bCs/>
          <w:szCs w:val="28"/>
        </w:rPr>
        <w:t>района</w:t>
      </w:r>
      <w:r w:rsidR="00C87741" w:rsidRPr="00EC2350">
        <w:rPr>
          <w:b w:val="0"/>
          <w:bCs/>
          <w:szCs w:val="28"/>
        </w:rPr>
        <w:t xml:space="preserve"> Липецкой области Российской Федерации</w:t>
      </w:r>
      <w:r w:rsidR="00C87741" w:rsidRPr="00946488">
        <w:rPr>
          <w:b w:val="0"/>
          <w:szCs w:val="28"/>
        </w:rPr>
        <w:t xml:space="preserve"> </w:t>
      </w:r>
      <w:r w:rsidR="00C87741">
        <w:rPr>
          <w:b w:val="0"/>
          <w:szCs w:val="28"/>
        </w:rPr>
        <w:t>сог</w:t>
      </w:r>
      <w:r w:rsidRPr="00946488">
        <w:rPr>
          <w:b w:val="0"/>
          <w:szCs w:val="28"/>
        </w:rPr>
        <w:t>ласно</w:t>
      </w:r>
      <w:r w:rsidR="00EC2350">
        <w:rPr>
          <w:b w:val="0"/>
          <w:szCs w:val="28"/>
        </w:rPr>
        <w:t xml:space="preserve"> </w:t>
      </w:r>
      <w:r w:rsidRPr="00946488">
        <w:rPr>
          <w:b w:val="0"/>
          <w:szCs w:val="28"/>
        </w:rPr>
        <w:t>приложения 2.</w:t>
      </w:r>
    </w:p>
    <w:p w:rsidR="00D7399E" w:rsidRDefault="00D7399E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7B4CC2" w:rsidRPr="00DE3C87" w:rsidTr="00D00916">
        <w:tc>
          <w:tcPr>
            <w:tcW w:w="4478" w:type="dxa"/>
            <w:hideMark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3994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  <w:hideMark/>
          </w:tcPr>
          <w:p w:rsidR="007B4CC2" w:rsidRPr="0070719F" w:rsidRDefault="007B4CC2" w:rsidP="00D00916">
            <w:pPr>
              <w:pStyle w:val="1"/>
              <w:rPr>
                <w:bCs/>
                <w:iCs/>
                <w:sz w:val="28"/>
                <w:szCs w:val="28"/>
              </w:rPr>
            </w:pPr>
            <w:r w:rsidRPr="001D04B8">
              <w:rPr>
                <w:iCs/>
                <w:sz w:val="28"/>
                <w:szCs w:val="28"/>
              </w:rPr>
              <w:t>О.В. Гончарова</w:t>
            </w:r>
          </w:p>
        </w:tc>
      </w:tr>
      <w:tr w:rsidR="007B4CC2" w:rsidRPr="00DE3C87" w:rsidTr="00D00916">
        <w:tc>
          <w:tcPr>
            <w:tcW w:w="4478" w:type="dxa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0" w:type="dxa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B4CC2" w:rsidRPr="00DE3C87" w:rsidTr="00D00916">
        <w:tc>
          <w:tcPr>
            <w:tcW w:w="4478" w:type="dxa"/>
            <w:hideMark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3994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7B4CC2" w:rsidRPr="00B03994" w:rsidRDefault="007B4CC2" w:rsidP="00D009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B4CC2" w:rsidRPr="00B03994" w:rsidRDefault="007B4CC2" w:rsidP="00D0091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3994">
              <w:rPr>
                <w:b/>
                <w:sz w:val="28"/>
                <w:szCs w:val="28"/>
              </w:rPr>
              <w:t>Е.Н. Матвеева</w:t>
            </w:r>
          </w:p>
        </w:tc>
      </w:tr>
    </w:tbl>
    <w:p w:rsidR="00E558F0" w:rsidRDefault="00E558F0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p w:rsidR="00E558F0" w:rsidRDefault="00E558F0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p w:rsidR="00E558F0" w:rsidRDefault="000C509B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  <w:r>
        <w:rPr>
          <w:b w:val="0"/>
        </w:rPr>
        <w:br w:type="page"/>
      </w:r>
    </w:p>
    <w:tbl>
      <w:tblPr>
        <w:tblW w:w="5000" w:type="pct"/>
        <w:tblLayout w:type="fixed"/>
        <w:tblLook w:val="04A0"/>
      </w:tblPr>
      <w:tblGrid>
        <w:gridCol w:w="243"/>
        <w:gridCol w:w="5269"/>
        <w:gridCol w:w="4341"/>
      </w:tblGrid>
      <w:tr w:rsidR="007B7DF1" w:rsidTr="007B7DF1">
        <w:tc>
          <w:tcPr>
            <w:tcW w:w="123" w:type="pct"/>
          </w:tcPr>
          <w:p w:rsidR="007B7DF1" w:rsidRDefault="007B7DF1" w:rsidP="007B7DF1">
            <w:pPr>
              <w:pStyle w:val="a7"/>
              <w:ind w:left="0"/>
            </w:pPr>
          </w:p>
        </w:tc>
        <w:tc>
          <w:tcPr>
            <w:tcW w:w="2674" w:type="pct"/>
          </w:tcPr>
          <w:p w:rsidR="007B7DF1" w:rsidRDefault="007B7DF1" w:rsidP="007B7DF1">
            <w:pPr>
              <w:pStyle w:val="a7"/>
              <w:ind w:left="0"/>
            </w:pPr>
          </w:p>
        </w:tc>
        <w:tc>
          <w:tcPr>
            <w:tcW w:w="2203" w:type="pct"/>
          </w:tcPr>
          <w:p w:rsidR="007B7DF1" w:rsidRDefault="007B7DF1" w:rsidP="007B7DF1">
            <w:pPr>
              <w:pStyle w:val="a7"/>
              <w:ind w:left="68"/>
            </w:pPr>
            <w:r>
              <w:t xml:space="preserve">Приложение </w:t>
            </w:r>
            <w:r w:rsidR="00E558F0">
              <w:t>1</w:t>
            </w:r>
            <w:r>
              <w:t xml:space="preserve"> </w:t>
            </w:r>
          </w:p>
          <w:p w:rsidR="007B7DF1" w:rsidRDefault="007B7DF1" w:rsidP="007B7DF1">
            <w:pPr>
              <w:pStyle w:val="a7"/>
              <w:ind w:left="68"/>
            </w:pPr>
            <w:r>
              <w:t xml:space="preserve">к постановлению территориальной избирательной комиссии </w:t>
            </w:r>
          </w:p>
          <w:p w:rsidR="007B7DF1" w:rsidRDefault="007B4CC2" w:rsidP="007B7DF1">
            <w:pPr>
              <w:pStyle w:val="a7"/>
              <w:ind w:left="68"/>
            </w:pPr>
            <w:r>
              <w:t xml:space="preserve">Лебедянского </w:t>
            </w:r>
            <w:r w:rsidR="007B7DF1">
              <w:t xml:space="preserve"> района</w:t>
            </w:r>
          </w:p>
          <w:p w:rsidR="007B7DF1" w:rsidRPr="007B7DF1" w:rsidRDefault="007B7DF1" w:rsidP="007B7DF1">
            <w:pPr>
              <w:ind w:left="68"/>
              <w:jc w:val="center"/>
              <w:rPr>
                <w:sz w:val="24"/>
              </w:rPr>
            </w:pPr>
            <w:r w:rsidRPr="007B7DF1">
              <w:rPr>
                <w:sz w:val="24"/>
              </w:rPr>
              <w:t xml:space="preserve">от </w:t>
            </w:r>
            <w:r w:rsidR="007B4CC2">
              <w:rPr>
                <w:sz w:val="24"/>
              </w:rPr>
              <w:t>1</w:t>
            </w:r>
            <w:r w:rsidR="00C87741">
              <w:rPr>
                <w:sz w:val="24"/>
              </w:rPr>
              <w:t>0</w:t>
            </w:r>
            <w:r w:rsidR="007B4CC2">
              <w:rPr>
                <w:sz w:val="24"/>
              </w:rPr>
              <w:t xml:space="preserve"> июня </w:t>
            </w:r>
            <w:r w:rsidRPr="007B7DF1">
              <w:rPr>
                <w:sz w:val="24"/>
              </w:rPr>
              <w:t>20</w:t>
            </w:r>
            <w:r w:rsidR="00216558">
              <w:rPr>
                <w:sz w:val="24"/>
              </w:rPr>
              <w:t>2</w:t>
            </w:r>
            <w:r w:rsidR="00C87741">
              <w:rPr>
                <w:sz w:val="24"/>
              </w:rPr>
              <w:t>4</w:t>
            </w:r>
            <w:r w:rsidRPr="007B7DF1">
              <w:rPr>
                <w:sz w:val="24"/>
              </w:rPr>
              <w:t xml:space="preserve"> года №</w:t>
            </w:r>
            <w:r w:rsidR="00216558">
              <w:rPr>
                <w:sz w:val="24"/>
              </w:rPr>
              <w:t xml:space="preserve"> </w:t>
            </w:r>
            <w:r w:rsidR="00CD2C4F">
              <w:rPr>
                <w:sz w:val="24"/>
              </w:rPr>
              <w:t>82</w:t>
            </w:r>
            <w:r w:rsidR="00216558">
              <w:rPr>
                <w:sz w:val="24"/>
              </w:rPr>
              <w:t>/</w:t>
            </w:r>
            <w:r w:rsidR="00CD2C4F">
              <w:rPr>
                <w:sz w:val="24"/>
              </w:rPr>
              <w:t>4</w:t>
            </w:r>
            <w:r w:rsidR="00FB570B">
              <w:rPr>
                <w:sz w:val="24"/>
              </w:rPr>
              <w:t>90</w:t>
            </w:r>
          </w:p>
          <w:p w:rsidR="007B7DF1" w:rsidRDefault="007B7DF1" w:rsidP="007B7DF1">
            <w:pPr>
              <w:pageBreakBefore/>
              <w:ind w:left="6095"/>
              <w:jc w:val="center"/>
            </w:pPr>
          </w:p>
          <w:p w:rsidR="007B7DF1" w:rsidRDefault="007B7DF1" w:rsidP="007B7DF1">
            <w:pPr>
              <w:pStyle w:val="a7"/>
              <w:ind w:left="0"/>
            </w:pPr>
          </w:p>
        </w:tc>
      </w:tr>
    </w:tbl>
    <w:p w:rsidR="00BD034E" w:rsidRPr="00575D74" w:rsidRDefault="00BD034E">
      <w:pPr>
        <w:jc w:val="center"/>
        <w:rPr>
          <w:sz w:val="16"/>
          <w:szCs w:val="16"/>
        </w:rPr>
      </w:pPr>
    </w:p>
    <w:p w:rsidR="007B4CC2" w:rsidRDefault="00BD034E" w:rsidP="000B30F0">
      <w:pPr>
        <w:pStyle w:val="a4"/>
        <w:rPr>
          <w:szCs w:val="28"/>
        </w:rPr>
      </w:pPr>
      <w:r>
        <w:t>Описание и образ</w:t>
      </w:r>
      <w:r w:rsidR="007B4CC2">
        <w:t>е</w:t>
      </w:r>
      <w:r>
        <w:t xml:space="preserve">ц </w:t>
      </w:r>
      <w:r w:rsidR="00AF35DB">
        <w:t>печат</w:t>
      </w:r>
      <w:r w:rsidR="007B4CC2">
        <w:t>и</w:t>
      </w:r>
      <w:r w:rsidR="00AF35DB">
        <w:t xml:space="preserve"> </w:t>
      </w:r>
      <w:r w:rsidR="00AF35DB">
        <w:br/>
        <w:t xml:space="preserve"> </w:t>
      </w:r>
      <w:r w:rsidR="000B30F0" w:rsidRPr="000B30F0">
        <w:t>окружн</w:t>
      </w:r>
      <w:r w:rsidR="007B4CC2">
        <w:t>ой</w:t>
      </w:r>
      <w:r w:rsidR="000B30F0" w:rsidRPr="000B30F0">
        <w:rPr>
          <w:i/>
        </w:rPr>
        <w:t xml:space="preserve"> </w:t>
      </w:r>
      <w:r w:rsidR="000B30F0" w:rsidRPr="000B30F0">
        <w:t>избирательн</w:t>
      </w:r>
      <w:r w:rsidR="007B4CC2">
        <w:t>ой</w:t>
      </w:r>
      <w:r w:rsidR="000B30F0" w:rsidRPr="000B30F0">
        <w:t xml:space="preserve"> комисси</w:t>
      </w:r>
      <w:r w:rsidR="007B4CC2">
        <w:t>и</w:t>
      </w:r>
      <w:r w:rsidR="000B30F0" w:rsidRPr="000B30F0">
        <w:t xml:space="preserve"> по выборам </w:t>
      </w:r>
      <w:r w:rsidR="000B30F0" w:rsidRPr="000B30F0">
        <w:rPr>
          <w:szCs w:val="28"/>
        </w:rPr>
        <w:t>депутат</w:t>
      </w:r>
      <w:r w:rsidR="00C87741">
        <w:rPr>
          <w:szCs w:val="28"/>
        </w:rPr>
        <w:t>а</w:t>
      </w:r>
      <w:r w:rsidR="000B30F0" w:rsidRPr="000B30F0">
        <w:rPr>
          <w:szCs w:val="28"/>
        </w:rPr>
        <w:t xml:space="preserve"> Совета депутатов </w:t>
      </w:r>
      <w:r w:rsidR="00C87741">
        <w:rPr>
          <w:szCs w:val="28"/>
        </w:rPr>
        <w:t xml:space="preserve">городского поселения город Лебедянь </w:t>
      </w:r>
      <w:r w:rsidR="007B4CC2">
        <w:rPr>
          <w:szCs w:val="28"/>
        </w:rPr>
        <w:t>Лебедянского</w:t>
      </w:r>
    </w:p>
    <w:p w:rsidR="000B30F0" w:rsidRPr="000B30F0" w:rsidRDefault="000B30F0" w:rsidP="000B30F0">
      <w:pPr>
        <w:pStyle w:val="a4"/>
      </w:pPr>
      <w:r w:rsidRPr="000B30F0">
        <w:rPr>
          <w:szCs w:val="28"/>
        </w:rPr>
        <w:t xml:space="preserve">муниципального </w:t>
      </w:r>
      <w:r w:rsidR="007B4CC2">
        <w:rPr>
          <w:szCs w:val="28"/>
        </w:rPr>
        <w:t xml:space="preserve">района </w:t>
      </w:r>
      <w:r w:rsidRPr="000B30F0">
        <w:rPr>
          <w:szCs w:val="28"/>
        </w:rPr>
        <w:t>Липецкой области Российской Федерации</w:t>
      </w:r>
    </w:p>
    <w:p w:rsidR="00AF35DB" w:rsidRPr="00575D74" w:rsidRDefault="00AF35DB" w:rsidP="00AF35DB">
      <w:pPr>
        <w:pStyle w:val="a4"/>
        <w:rPr>
          <w:b w:val="0"/>
          <w:sz w:val="16"/>
          <w:szCs w:val="16"/>
        </w:rPr>
      </w:pPr>
    </w:p>
    <w:p w:rsidR="00BD034E" w:rsidRPr="00575D74" w:rsidRDefault="00BD034E">
      <w:pPr>
        <w:jc w:val="both"/>
        <w:rPr>
          <w:sz w:val="16"/>
          <w:szCs w:val="16"/>
        </w:rPr>
      </w:pPr>
    </w:p>
    <w:p w:rsidR="00BD034E" w:rsidRDefault="00BD034E">
      <w:pPr>
        <w:pStyle w:val="20"/>
        <w:spacing w:line="360" w:lineRule="auto"/>
      </w:pPr>
      <w:r>
        <w:tab/>
        <w:t xml:space="preserve">Клише печати </w:t>
      </w:r>
      <w:r w:rsidR="00EC2350" w:rsidRPr="000B30F0">
        <w:t>окружн</w:t>
      </w:r>
      <w:r w:rsidR="007B4CC2">
        <w:t>ой</w:t>
      </w:r>
      <w:r w:rsidR="00EC2350" w:rsidRPr="000B30F0">
        <w:rPr>
          <w:i/>
        </w:rPr>
        <w:t xml:space="preserve"> </w:t>
      </w:r>
      <w:r w:rsidR="00EC2350" w:rsidRPr="000B30F0">
        <w:t>избирательн</w:t>
      </w:r>
      <w:r w:rsidR="007B4CC2">
        <w:t>ой</w:t>
      </w:r>
      <w:r w:rsidR="00EC2350" w:rsidRPr="000B30F0">
        <w:t xml:space="preserve"> комисси</w:t>
      </w:r>
      <w:r w:rsidR="007B4CC2">
        <w:t>и</w:t>
      </w:r>
      <w:r w:rsidR="00EC2350" w:rsidRPr="000B30F0">
        <w:t xml:space="preserve"> по выборам </w:t>
      </w:r>
      <w:r w:rsidR="00EC2350" w:rsidRPr="000B30F0">
        <w:rPr>
          <w:szCs w:val="28"/>
        </w:rPr>
        <w:t>депутат</w:t>
      </w:r>
      <w:r w:rsidR="00C87741">
        <w:rPr>
          <w:szCs w:val="28"/>
        </w:rPr>
        <w:t>а</w:t>
      </w:r>
      <w:r w:rsidR="00EC2350" w:rsidRPr="000B30F0">
        <w:rPr>
          <w:szCs w:val="28"/>
        </w:rPr>
        <w:t xml:space="preserve"> Совета депутатов </w:t>
      </w:r>
      <w:r w:rsidR="00C87741">
        <w:rPr>
          <w:szCs w:val="28"/>
        </w:rPr>
        <w:t xml:space="preserve">городского поселения город Лебедянь </w:t>
      </w:r>
      <w:r w:rsidR="007B4CC2">
        <w:rPr>
          <w:szCs w:val="28"/>
        </w:rPr>
        <w:t xml:space="preserve">Лебедянского </w:t>
      </w:r>
      <w:r w:rsidR="00EC2350" w:rsidRPr="000B30F0">
        <w:rPr>
          <w:szCs w:val="28"/>
        </w:rPr>
        <w:t xml:space="preserve"> муниципального </w:t>
      </w:r>
      <w:r w:rsidR="007B4CC2">
        <w:rPr>
          <w:szCs w:val="28"/>
        </w:rPr>
        <w:t xml:space="preserve">района </w:t>
      </w:r>
      <w:r w:rsidR="00EC2350" w:rsidRPr="000B30F0">
        <w:rPr>
          <w:szCs w:val="28"/>
        </w:rPr>
        <w:t>Липецкой области Российской Федерации</w:t>
      </w:r>
      <w:r>
        <w:t xml:space="preserve"> имеет форму круга диаметром 40 мм, в центре которого располагается </w:t>
      </w:r>
      <w:r w:rsidR="00DC7396">
        <w:t xml:space="preserve">наименование </w:t>
      </w:r>
      <w:r w:rsidR="00EC2350">
        <w:t>избирательного округа</w:t>
      </w:r>
      <w:r>
        <w:t>.</w:t>
      </w:r>
    </w:p>
    <w:p w:rsidR="00BD034E" w:rsidRDefault="00BD034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По внешней окружности (кольцу) клише печати располагаются слова «</w:t>
      </w:r>
      <w:r w:rsidR="00F45229">
        <w:rPr>
          <w:sz w:val="28"/>
        </w:rPr>
        <w:t>Российская Федерация», «Липецкая область»</w:t>
      </w:r>
      <w:r w:rsidR="00F12DF7">
        <w:rPr>
          <w:sz w:val="28"/>
        </w:rPr>
        <w:t>,</w:t>
      </w:r>
      <w:r w:rsidR="00F45229">
        <w:rPr>
          <w:sz w:val="28"/>
        </w:rPr>
        <w:t xml:space="preserve"> </w:t>
      </w:r>
      <w:r w:rsidR="000B30F0">
        <w:rPr>
          <w:sz w:val="28"/>
        </w:rPr>
        <w:t>«</w:t>
      </w:r>
      <w:r w:rsidR="007B4CC2">
        <w:rPr>
          <w:sz w:val="28"/>
        </w:rPr>
        <w:t>Лебедянский</w:t>
      </w:r>
      <w:r w:rsidR="000B30F0">
        <w:rPr>
          <w:sz w:val="28"/>
        </w:rPr>
        <w:t xml:space="preserve"> муниципальный </w:t>
      </w:r>
      <w:r w:rsidR="007B4CC2">
        <w:rPr>
          <w:sz w:val="28"/>
        </w:rPr>
        <w:t>район</w:t>
      </w:r>
      <w:r w:rsidR="00DC7396" w:rsidRPr="00DC7396">
        <w:rPr>
          <w:sz w:val="28"/>
        </w:rPr>
        <w:t>»</w:t>
      </w:r>
      <w:r w:rsidR="00F12DF7">
        <w:rPr>
          <w:sz w:val="28"/>
        </w:rPr>
        <w:t xml:space="preserve"> и «Окружная избирательная комиссия».</w:t>
      </w:r>
      <w:r w:rsidR="00F45229">
        <w:rPr>
          <w:sz w:val="28"/>
        </w:rPr>
        <w:t xml:space="preserve"> </w:t>
      </w:r>
    </w:p>
    <w:p w:rsidR="00F12DF7" w:rsidRPr="00F12DF7" w:rsidRDefault="00F12DF7" w:rsidP="00F12DF7">
      <w:pPr>
        <w:spacing w:line="360" w:lineRule="auto"/>
        <w:ind w:firstLine="709"/>
        <w:jc w:val="both"/>
        <w:rPr>
          <w:sz w:val="28"/>
          <w:szCs w:val="28"/>
        </w:rPr>
      </w:pPr>
      <w:r w:rsidRPr="00F12DF7">
        <w:rPr>
          <w:sz w:val="28"/>
          <w:szCs w:val="28"/>
        </w:rPr>
        <w:t xml:space="preserve">Во внутренней окружности клише печати располагаются слова «Выборы </w:t>
      </w:r>
      <w:r w:rsidR="0025051B" w:rsidRPr="0025051B">
        <w:rPr>
          <w:sz w:val="28"/>
          <w:szCs w:val="40"/>
        </w:rPr>
        <w:t xml:space="preserve">депутатов Совета депутатов </w:t>
      </w:r>
      <w:r w:rsidR="00C87741">
        <w:rPr>
          <w:sz w:val="28"/>
          <w:szCs w:val="40"/>
        </w:rPr>
        <w:t xml:space="preserve">городского поселения город Лебедянь </w:t>
      </w:r>
      <w:r w:rsidR="007B4CC2">
        <w:rPr>
          <w:sz w:val="28"/>
          <w:szCs w:val="40"/>
        </w:rPr>
        <w:t xml:space="preserve"> Лебедянского </w:t>
      </w:r>
      <w:r w:rsidR="0025051B" w:rsidRPr="0025051B">
        <w:rPr>
          <w:sz w:val="28"/>
          <w:szCs w:val="40"/>
        </w:rPr>
        <w:t xml:space="preserve">муниципального </w:t>
      </w:r>
      <w:r w:rsidR="007B4CC2">
        <w:rPr>
          <w:sz w:val="28"/>
          <w:szCs w:val="40"/>
        </w:rPr>
        <w:t>района</w:t>
      </w:r>
      <w:r w:rsidRPr="00F12DF7">
        <w:rPr>
          <w:sz w:val="28"/>
          <w:szCs w:val="28"/>
        </w:rPr>
        <w:t>».</w:t>
      </w:r>
    </w:p>
    <w:p w:rsidR="000555A7" w:rsidRDefault="00F93A39" w:rsidP="000B30F0">
      <w:pPr>
        <w:pStyle w:val="20"/>
        <w:spacing w:line="360" w:lineRule="auto"/>
        <w:jc w:val="center"/>
      </w:pPr>
      <w:r>
        <w:rPr>
          <w:noProof/>
        </w:rPr>
        <w:drawing>
          <wp:inline distT="0" distB="0" distL="0" distR="0">
            <wp:extent cx="3476625" cy="3512374"/>
            <wp:effectExtent l="19050" t="0" r="9525" b="0"/>
            <wp:docPr id="2" name="Рисунок 1" descr="Печать ОИК 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ОИК 4_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51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09B">
        <w:t xml:space="preserve">     </w:t>
      </w:r>
      <w:r w:rsidR="00FC1A6C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4" type="#_x0000_t144" style="position:absolute;left:0;text-align:left;margin-left:181.45pt;margin-top:23.65pt;width:172.8pt;height:223.2pt;rotation:180;z-index:251657728;mso-position-horizontal-relative:text;mso-position-vertical-relative:text" adj="-7505282" fillcolor="black">
            <v:shadow color="#868686"/>
            <v:textpath style="font-family:&quot;Arial&quot;" fitshape="t" trim="t" string=" "/>
          </v:shape>
        </w:pict>
      </w:r>
    </w:p>
    <w:p w:rsidR="000C509B" w:rsidRDefault="000C509B">
      <w:r>
        <w:br w:type="page"/>
      </w:r>
    </w:p>
    <w:tbl>
      <w:tblPr>
        <w:tblW w:w="5000" w:type="pct"/>
        <w:tblLayout w:type="fixed"/>
        <w:tblLook w:val="04A0"/>
      </w:tblPr>
      <w:tblGrid>
        <w:gridCol w:w="243"/>
        <w:gridCol w:w="5269"/>
        <w:gridCol w:w="4341"/>
      </w:tblGrid>
      <w:tr w:rsidR="007B7DF1" w:rsidTr="00747826">
        <w:tc>
          <w:tcPr>
            <w:tcW w:w="123" w:type="pct"/>
          </w:tcPr>
          <w:p w:rsidR="007B7DF1" w:rsidRDefault="007B7DF1" w:rsidP="007B7DF1">
            <w:pPr>
              <w:pStyle w:val="a7"/>
              <w:ind w:left="0"/>
            </w:pPr>
          </w:p>
        </w:tc>
        <w:tc>
          <w:tcPr>
            <w:tcW w:w="2674" w:type="pct"/>
          </w:tcPr>
          <w:p w:rsidR="007B7DF1" w:rsidRDefault="007B7DF1" w:rsidP="007B7DF1">
            <w:pPr>
              <w:pStyle w:val="a7"/>
              <w:ind w:left="0"/>
            </w:pPr>
          </w:p>
        </w:tc>
        <w:tc>
          <w:tcPr>
            <w:tcW w:w="2203" w:type="pct"/>
          </w:tcPr>
          <w:p w:rsidR="007B7DF1" w:rsidRDefault="007B7DF1" w:rsidP="007B7DF1">
            <w:pPr>
              <w:pStyle w:val="a7"/>
              <w:ind w:left="68"/>
            </w:pPr>
            <w:r>
              <w:t xml:space="preserve">Приложение 2 </w:t>
            </w:r>
          </w:p>
          <w:p w:rsidR="007B7DF1" w:rsidRDefault="007B7DF1" w:rsidP="007B7DF1">
            <w:pPr>
              <w:pStyle w:val="a7"/>
              <w:ind w:left="68"/>
            </w:pPr>
            <w:r>
              <w:t xml:space="preserve">к постановлению территориальной избирательной комиссии </w:t>
            </w:r>
          </w:p>
          <w:p w:rsidR="007B7DF1" w:rsidRDefault="007B4CC2" w:rsidP="007B7DF1">
            <w:pPr>
              <w:pStyle w:val="a7"/>
              <w:ind w:left="68"/>
            </w:pPr>
            <w:r>
              <w:t xml:space="preserve">Лебедянского </w:t>
            </w:r>
            <w:r w:rsidR="007B7DF1">
              <w:t>района</w:t>
            </w:r>
          </w:p>
          <w:p w:rsidR="007B7DF1" w:rsidRPr="007B7DF1" w:rsidRDefault="007B7DF1" w:rsidP="007B7DF1">
            <w:pPr>
              <w:ind w:left="68"/>
              <w:jc w:val="center"/>
              <w:rPr>
                <w:sz w:val="24"/>
              </w:rPr>
            </w:pPr>
            <w:r w:rsidRPr="007B7DF1">
              <w:rPr>
                <w:sz w:val="24"/>
              </w:rPr>
              <w:t xml:space="preserve">от </w:t>
            </w:r>
            <w:r w:rsidR="007B4CC2">
              <w:rPr>
                <w:sz w:val="24"/>
              </w:rPr>
              <w:t>1</w:t>
            </w:r>
            <w:r w:rsidR="00F93A39">
              <w:rPr>
                <w:sz w:val="24"/>
              </w:rPr>
              <w:t>0</w:t>
            </w:r>
            <w:r w:rsidR="007B4CC2">
              <w:rPr>
                <w:sz w:val="24"/>
              </w:rPr>
              <w:t xml:space="preserve"> июня 2</w:t>
            </w:r>
            <w:r w:rsidR="008E60A9">
              <w:rPr>
                <w:sz w:val="24"/>
              </w:rPr>
              <w:t>0</w:t>
            </w:r>
            <w:r w:rsidR="00216558">
              <w:rPr>
                <w:sz w:val="24"/>
              </w:rPr>
              <w:t>2</w:t>
            </w:r>
            <w:r w:rsidR="00F93A39">
              <w:rPr>
                <w:sz w:val="24"/>
              </w:rPr>
              <w:t>4</w:t>
            </w:r>
            <w:r w:rsidRPr="007B7DF1">
              <w:rPr>
                <w:sz w:val="24"/>
              </w:rPr>
              <w:t xml:space="preserve"> года №</w:t>
            </w:r>
            <w:r w:rsidR="00216558">
              <w:rPr>
                <w:sz w:val="24"/>
              </w:rPr>
              <w:t xml:space="preserve"> </w:t>
            </w:r>
            <w:r w:rsidR="00CD2C4F">
              <w:rPr>
                <w:sz w:val="24"/>
              </w:rPr>
              <w:t>82</w:t>
            </w:r>
            <w:r w:rsidR="00216558">
              <w:rPr>
                <w:sz w:val="24"/>
              </w:rPr>
              <w:t>/</w:t>
            </w:r>
            <w:r w:rsidR="00CD2C4F">
              <w:rPr>
                <w:sz w:val="24"/>
              </w:rPr>
              <w:t>4</w:t>
            </w:r>
            <w:r w:rsidR="00FB570B">
              <w:rPr>
                <w:sz w:val="24"/>
              </w:rPr>
              <w:t>90</w:t>
            </w:r>
          </w:p>
          <w:p w:rsidR="007B7DF1" w:rsidRDefault="007B7DF1" w:rsidP="007B7DF1">
            <w:pPr>
              <w:pageBreakBefore/>
              <w:ind w:left="6095"/>
              <w:jc w:val="center"/>
            </w:pPr>
          </w:p>
          <w:p w:rsidR="007B7DF1" w:rsidRDefault="007B7DF1" w:rsidP="007B7DF1">
            <w:pPr>
              <w:pStyle w:val="a7"/>
              <w:ind w:left="0"/>
            </w:pPr>
          </w:p>
        </w:tc>
      </w:tr>
    </w:tbl>
    <w:p w:rsidR="00AF35DB" w:rsidRDefault="00AF35DB" w:rsidP="00AF35DB">
      <w:pPr>
        <w:ind w:left="6096"/>
        <w:jc w:val="center"/>
        <w:rPr>
          <w:sz w:val="24"/>
        </w:rPr>
      </w:pPr>
    </w:p>
    <w:p w:rsidR="000B30F0" w:rsidRPr="000B30F0" w:rsidRDefault="00BD034E" w:rsidP="000B30F0">
      <w:pPr>
        <w:pStyle w:val="a4"/>
      </w:pPr>
      <w:r>
        <w:t xml:space="preserve">Список </w:t>
      </w:r>
      <w:r w:rsidR="00747826">
        <w:t xml:space="preserve">изготавливаемых </w:t>
      </w:r>
      <w:r>
        <w:t>печат</w:t>
      </w:r>
      <w:r w:rsidR="00747826">
        <w:t>ей</w:t>
      </w:r>
      <w:r>
        <w:t xml:space="preserve"> </w:t>
      </w:r>
      <w:r w:rsidR="000B30F0" w:rsidRPr="000B30F0">
        <w:t>окружных</w:t>
      </w:r>
      <w:r w:rsidR="000B30F0" w:rsidRPr="000B30F0">
        <w:rPr>
          <w:i/>
        </w:rPr>
        <w:t xml:space="preserve"> </w:t>
      </w:r>
      <w:r w:rsidR="000B30F0" w:rsidRPr="000B30F0">
        <w:t xml:space="preserve">избирательных комиссий по выборам </w:t>
      </w:r>
      <w:r w:rsidR="000B30F0" w:rsidRPr="000B30F0">
        <w:rPr>
          <w:szCs w:val="28"/>
        </w:rPr>
        <w:t xml:space="preserve">депутатов Совета депутатов </w:t>
      </w:r>
      <w:r w:rsidR="00F93A39">
        <w:rPr>
          <w:szCs w:val="28"/>
        </w:rPr>
        <w:t xml:space="preserve">городского поселения город Лебедянь </w:t>
      </w:r>
      <w:r w:rsidR="00D00916">
        <w:rPr>
          <w:szCs w:val="28"/>
        </w:rPr>
        <w:t xml:space="preserve">Лебедянского </w:t>
      </w:r>
      <w:r w:rsidR="000B30F0" w:rsidRPr="000B30F0">
        <w:rPr>
          <w:szCs w:val="28"/>
        </w:rPr>
        <w:t xml:space="preserve">муниципального </w:t>
      </w:r>
      <w:r w:rsidR="00D00916">
        <w:rPr>
          <w:szCs w:val="28"/>
        </w:rPr>
        <w:t>района</w:t>
      </w:r>
      <w:r w:rsidR="000B30F0" w:rsidRPr="000B30F0">
        <w:rPr>
          <w:szCs w:val="28"/>
        </w:rPr>
        <w:t xml:space="preserve"> Липецкой области Российской Федерации</w:t>
      </w:r>
    </w:p>
    <w:p w:rsidR="000B30F0" w:rsidRPr="00575D74" w:rsidRDefault="000B30F0" w:rsidP="000B30F0">
      <w:pPr>
        <w:pStyle w:val="a4"/>
        <w:rPr>
          <w:b w:val="0"/>
          <w:sz w:val="16"/>
          <w:szCs w:val="16"/>
        </w:rPr>
      </w:pPr>
    </w:p>
    <w:p w:rsidR="00BD034E" w:rsidRDefault="00BD034E">
      <w:pPr>
        <w:pStyle w:val="a4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8"/>
        <w:gridCol w:w="9035"/>
      </w:tblGrid>
      <w:tr w:rsidR="00E558F0" w:rsidTr="008E60A9">
        <w:trPr>
          <w:tblHeader/>
        </w:trPr>
        <w:tc>
          <w:tcPr>
            <w:tcW w:w="415" w:type="pct"/>
            <w:vAlign w:val="center"/>
          </w:tcPr>
          <w:p w:rsidR="00E558F0" w:rsidRDefault="00E558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585" w:type="pct"/>
            <w:vAlign w:val="center"/>
          </w:tcPr>
          <w:p w:rsidR="00E558F0" w:rsidRDefault="00E558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печати</w:t>
            </w:r>
          </w:p>
        </w:tc>
      </w:tr>
      <w:tr w:rsidR="00E558F0" w:rsidTr="008E60A9">
        <w:trPr>
          <w:trHeight w:val="491"/>
        </w:trPr>
        <w:tc>
          <w:tcPr>
            <w:tcW w:w="415" w:type="pct"/>
            <w:vAlign w:val="center"/>
          </w:tcPr>
          <w:p w:rsidR="00E558F0" w:rsidRDefault="00E558F0" w:rsidP="008E60A9">
            <w:pPr>
              <w:ind w:left="360"/>
              <w:rPr>
                <w:bCs/>
                <w:sz w:val="28"/>
              </w:rPr>
            </w:pPr>
            <w:r>
              <w:rPr>
                <w:bCs/>
                <w:sz w:val="28"/>
              </w:rPr>
              <w:t>1</w:t>
            </w:r>
          </w:p>
        </w:tc>
        <w:tc>
          <w:tcPr>
            <w:tcW w:w="4585" w:type="pct"/>
          </w:tcPr>
          <w:p w:rsidR="00E558F0" w:rsidRDefault="00EC2350" w:rsidP="00F93A39">
            <w:pPr>
              <w:jc w:val="both"/>
              <w:rPr>
                <w:sz w:val="26"/>
                <w:szCs w:val="28"/>
              </w:rPr>
            </w:pPr>
            <w:r>
              <w:rPr>
                <w:sz w:val="28"/>
              </w:rPr>
              <w:t>О</w:t>
            </w:r>
            <w:r w:rsidR="000B30F0" w:rsidRPr="000B30F0">
              <w:rPr>
                <w:sz w:val="28"/>
              </w:rPr>
              <w:t>кружн</w:t>
            </w:r>
            <w:r w:rsidR="000B30F0">
              <w:rPr>
                <w:sz w:val="28"/>
              </w:rPr>
              <w:t>а</w:t>
            </w:r>
            <w:r>
              <w:rPr>
                <w:sz w:val="28"/>
              </w:rPr>
              <w:t>я</w:t>
            </w:r>
            <w:r w:rsidR="000B30F0" w:rsidRPr="000B30F0">
              <w:rPr>
                <w:i/>
                <w:sz w:val="28"/>
              </w:rPr>
              <w:t xml:space="preserve"> </w:t>
            </w:r>
            <w:r w:rsidR="000B30F0" w:rsidRPr="000B30F0">
              <w:rPr>
                <w:sz w:val="28"/>
              </w:rPr>
              <w:t>избирательн</w:t>
            </w:r>
            <w:r w:rsidR="00D00916">
              <w:rPr>
                <w:sz w:val="28"/>
              </w:rPr>
              <w:t>ая</w:t>
            </w:r>
            <w:r w:rsidR="000B30F0" w:rsidRPr="000B30F0">
              <w:rPr>
                <w:sz w:val="28"/>
              </w:rPr>
              <w:t xml:space="preserve"> комисси</w:t>
            </w:r>
            <w:r w:rsidR="00D00916">
              <w:rPr>
                <w:sz w:val="28"/>
              </w:rPr>
              <w:t>я</w:t>
            </w:r>
            <w:r w:rsidR="000B30F0" w:rsidRPr="000B30F0">
              <w:rPr>
                <w:sz w:val="28"/>
              </w:rPr>
              <w:t xml:space="preserve"> по выборам </w:t>
            </w:r>
            <w:r w:rsidR="000B30F0" w:rsidRPr="000B30F0">
              <w:rPr>
                <w:sz w:val="28"/>
                <w:szCs w:val="28"/>
              </w:rPr>
              <w:t>депутат</w:t>
            </w:r>
            <w:r w:rsidR="00F93A39">
              <w:rPr>
                <w:sz w:val="28"/>
                <w:szCs w:val="28"/>
              </w:rPr>
              <w:t>а</w:t>
            </w:r>
            <w:r w:rsidR="000B30F0" w:rsidRPr="000B30F0">
              <w:rPr>
                <w:sz w:val="28"/>
                <w:szCs w:val="28"/>
              </w:rPr>
              <w:t xml:space="preserve"> Совета депутатов </w:t>
            </w:r>
            <w:r w:rsidR="00F93A39">
              <w:rPr>
                <w:sz w:val="28"/>
                <w:szCs w:val="28"/>
              </w:rPr>
              <w:t xml:space="preserve">городского </w:t>
            </w:r>
            <w:r w:rsidR="00D00916">
              <w:rPr>
                <w:sz w:val="28"/>
                <w:szCs w:val="28"/>
              </w:rPr>
              <w:t xml:space="preserve">поселения </w:t>
            </w:r>
            <w:r w:rsidR="00F93A39">
              <w:rPr>
                <w:sz w:val="28"/>
                <w:szCs w:val="28"/>
              </w:rPr>
              <w:t>город Лебедянь</w:t>
            </w:r>
            <w:r w:rsidR="00D00916">
              <w:rPr>
                <w:sz w:val="28"/>
                <w:szCs w:val="28"/>
              </w:rPr>
              <w:t xml:space="preserve"> Лебедянского </w:t>
            </w:r>
            <w:r w:rsidR="000B30F0" w:rsidRPr="000B30F0">
              <w:rPr>
                <w:sz w:val="28"/>
                <w:szCs w:val="28"/>
              </w:rPr>
              <w:t xml:space="preserve">муниципального </w:t>
            </w:r>
            <w:r w:rsidR="00D00916">
              <w:rPr>
                <w:sz w:val="28"/>
                <w:szCs w:val="28"/>
              </w:rPr>
              <w:t>района</w:t>
            </w:r>
            <w:r w:rsidR="000B30F0" w:rsidRPr="000B30F0">
              <w:rPr>
                <w:sz w:val="28"/>
                <w:szCs w:val="28"/>
              </w:rPr>
              <w:t xml:space="preserve"> Липецкой области Российской Федерации</w:t>
            </w:r>
            <w:r w:rsidR="000B30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="00F93A39">
              <w:rPr>
                <w:sz w:val="28"/>
                <w:szCs w:val="28"/>
              </w:rPr>
              <w:t xml:space="preserve">одномандатному </w:t>
            </w:r>
            <w:r>
              <w:rPr>
                <w:sz w:val="28"/>
                <w:szCs w:val="28"/>
              </w:rPr>
              <w:t>избирательному округу</w:t>
            </w:r>
            <w:r w:rsidR="00F93A39">
              <w:rPr>
                <w:sz w:val="28"/>
                <w:szCs w:val="28"/>
              </w:rPr>
              <w:t xml:space="preserve"> № 4</w:t>
            </w:r>
          </w:p>
        </w:tc>
      </w:tr>
    </w:tbl>
    <w:p w:rsidR="00BD034E" w:rsidRDefault="00BD034E">
      <w:pPr>
        <w:jc w:val="center"/>
        <w:rPr>
          <w:b/>
          <w:sz w:val="28"/>
        </w:rPr>
      </w:pPr>
    </w:p>
    <w:p w:rsidR="00BD034E" w:rsidRDefault="00BD034E">
      <w:pPr>
        <w:pStyle w:val="20"/>
        <w:spacing w:line="360" w:lineRule="auto"/>
      </w:pPr>
    </w:p>
    <w:sectPr w:rsidR="00BD034E" w:rsidSect="008F61E5">
      <w:pgSz w:w="11906" w:h="16838"/>
      <w:pgMar w:top="567" w:right="851" w:bottom="1134" w:left="1418" w:header="72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7CCA"/>
    <w:multiLevelType w:val="hybridMultilevel"/>
    <w:tmpl w:val="6E0AF666"/>
    <w:lvl w:ilvl="0" w:tplc="8FF643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B55CB5"/>
    <w:multiLevelType w:val="hybridMultilevel"/>
    <w:tmpl w:val="B3A450D0"/>
    <w:lvl w:ilvl="0" w:tplc="DA3CC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BFA1FB9"/>
    <w:multiLevelType w:val="hybridMultilevel"/>
    <w:tmpl w:val="3EBAE95A"/>
    <w:lvl w:ilvl="0" w:tplc="0A500774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>
    <w:nsid w:val="746B7B81"/>
    <w:multiLevelType w:val="hybridMultilevel"/>
    <w:tmpl w:val="A1F0E4CC"/>
    <w:lvl w:ilvl="0" w:tplc="EA068C52">
      <w:start w:val="1"/>
      <w:numFmt w:val="decimal"/>
      <w:lvlText w:val="%1"/>
      <w:lvlJc w:val="left"/>
      <w:pPr>
        <w:tabs>
          <w:tab w:val="num" w:pos="720"/>
        </w:tabs>
        <w:ind w:left="360" w:firstLine="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84ADC"/>
    <w:rsid w:val="00010258"/>
    <w:rsid w:val="00032881"/>
    <w:rsid w:val="000555A7"/>
    <w:rsid w:val="00085628"/>
    <w:rsid w:val="000B30F0"/>
    <w:rsid w:val="000C509B"/>
    <w:rsid w:val="0011461C"/>
    <w:rsid w:val="00145E80"/>
    <w:rsid w:val="00177377"/>
    <w:rsid w:val="00184CD7"/>
    <w:rsid w:val="00216558"/>
    <w:rsid w:val="0025051B"/>
    <w:rsid w:val="00314B93"/>
    <w:rsid w:val="00322CB4"/>
    <w:rsid w:val="003971CE"/>
    <w:rsid w:val="003B0716"/>
    <w:rsid w:val="003C7A79"/>
    <w:rsid w:val="00457355"/>
    <w:rsid w:val="004E379F"/>
    <w:rsid w:val="00575D74"/>
    <w:rsid w:val="005D435E"/>
    <w:rsid w:val="00610616"/>
    <w:rsid w:val="00616627"/>
    <w:rsid w:val="00616D9E"/>
    <w:rsid w:val="006657B5"/>
    <w:rsid w:val="00747826"/>
    <w:rsid w:val="0075508B"/>
    <w:rsid w:val="007738A1"/>
    <w:rsid w:val="007B4CC2"/>
    <w:rsid w:val="007B7DF1"/>
    <w:rsid w:val="008213CC"/>
    <w:rsid w:val="00850E66"/>
    <w:rsid w:val="008A0674"/>
    <w:rsid w:val="008E60A9"/>
    <w:rsid w:val="008F61E5"/>
    <w:rsid w:val="0090104B"/>
    <w:rsid w:val="00946488"/>
    <w:rsid w:val="00947A5B"/>
    <w:rsid w:val="00996D85"/>
    <w:rsid w:val="00A026C4"/>
    <w:rsid w:val="00A15D23"/>
    <w:rsid w:val="00AC04A4"/>
    <w:rsid w:val="00AF35DB"/>
    <w:rsid w:val="00B54F25"/>
    <w:rsid w:val="00BD034E"/>
    <w:rsid w:val="00C87741"/>
    <w:rsid w:val="00C91FB7"/>
    <w:rsid w:val="00CD2C4F"/>
    <w:rsid w:val="00D00916"/>
    <w:rsid w:val="00D040A7"/>
    <w:rsid w:val="00D36C9B"/>
    <w:rsid w:val="00D46A5B"/>
    <w:rsid w:val="00D72ADC"/>
    <w:rsid w:val="00D7399E"/>
    <w:rsid w:val="00DB55D9"/>
    <w:rsid w:val="00DC7396"/>
    <w:rsid w:val="00E558F0"/>
    <w:rsid w:val="00E55EB0"/>
    <w:rsid w:val="00E764FB"/>
    <w:rsid w:val="00E83D88"/>
    <w:rsid w:val="00E84ADC"/>
    <w:rsid w:val="00EA547E"/>
    <w:rsid w:val="00EC2350"/>
    <w:rsid w:val="00F06E6C"/>
    <w:rsid w:val="00F10A82"/>
    <w:rsid w:val="00F12DF7"/>
    <w:rsid w:val="00F13EE3"/>
    <w:rsid w:val="00F31C8B"/>
    <w:rsid w:val="00F45229"/>
    <w:rsid w:val="00F93A39"/>
    <w:rsid w:val="00FA72CC"/>
    <w:rsid w:val="00FB570B"/>
    <w:rsid w:val="00FC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A4"/>
  </w:style>
  <w:style w:type="paragraph" w:styleId="1">
    <w:name w:val="heading 1"/>
    <w:basedOn w:val="a"/>
    <w:next w:val="a"/>
    <w:qFormat/>
    <w:rsid w:val="00AC04A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04A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C04A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C04A4"/>
    <w:pPr>
      <w:keepNext/>
      <w:outlineLvl w:val="3"/>
    </w:pPr>
    <w:rPr>
      <w:sz w:val="26"/>
      <w:szCs w:val="28"/>
    </w:rPr>
  </w:style>
  <w:style w:type="paragraph" w:styleId="5">
    <w:name w:val="heading 5"/>
    <w:basedOn w:val="a"/>
    <w:next w:val="a"/>
    <w:qFormat/>
    <w:rsid w:val="00AC04A4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C04A4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rsid w:val="00AC04A4"/>
    <w:pPr>
      <w:jc w:val="center"/>
    </w:pPr>
    <w:rPr>
      <w:b/>
      <w:sz w:val="28"/>
    </w:rPr>
  </w:style>
  <w:style w:type="paragraph" w:customStyle="1" w:styleId="31">
    <w:name w:val="Основной текст с отступом 31"/>
    <w:basedOn w:val="a"/>
    <w:rsid w:val="00AC04A4"/>
    <w:pPr>
      <w:ind w:left="142" w:firstLine="578"/>
      <w:jc w:val="both"/>
    </w:pPr>
    <w:rPr>
      <w:sz w:val="24"/>
    </w:rPr>
  </w:style>
  <w:style w:type="paragraph" w:styleId="a6">
    <w:name w:val="Subtitle"/>
    <w:basedOn w:val="a"/>
    <w:qFormat/>
    <w:rsid w:val="00AC04A4"/>
    <w:pPr>
      <w:jc w:val="center"/>
    </w:pPr>
    <w:rPr>
      <w:rFonts w:ascii="Times New Roman CYR" w:hAnsi="Times New Roman CYR"/>
      <w:b/>
      <w:sz w:val="28"/>
    </w:rPr>
  </w:style>
  <w:style w:type="paragraph" w:styleId="a7">
    <w:name w:val="Body Text Indent"/>
    <w:basedOn w:val="a"/>
    <w:semiHidden/>
    <w:rsid w:val="00AC04A4"/>
    <w:pPr>
      <w:ind w:left="6096"/>
      <w:jc w:val="center"/>
    </w:pPr>
    <w:rPr>
      <w:sz w:val="24"/>
    </w:rPr>
  </w:style>
  <w:style w:type="paragraph" w:styleId="20">
    <w:name w:val="Body Text 2"/>
    <w:basedOn w:val="a"/>
    <w:semiHidden/>
    <w:rsid w:val="00AC04A4"/>
    <w:pPr>
      <w:jc w:val="both"/>
    </w:pPr>
    <w:rPr>
      <w:sz w:val="28"/>
    </w:rPr>
  </w:style>
  <w:style w:type="paragraph" w:styleId="a8">
    <w:name w:val="footnote text"/>
    <w:basedOn w:val="a"/>
    <w:semiHidden/>
    <w:rsid w:val="00AC04A4"/>
  </w:style>
  <w:style w:type="character" w:styleId="a9">
    <w:name w:val="footnote reference"/>
    <w:semiHidden/>
    <w:rsid w:val="00AC04A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96D85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996D8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B7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Заголовок Знак"/>
    <w:uiPriority w:val="10"/>
    <w:rsid w:val="00A15D23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5">
    <w:name w:val="Основной текст Знак"/>
    <w:link w:val="a4"/>
    <w:semiHidden/>
    <w:rsid w:val="000B30F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8ED398-C7B3-4BDD-9CAF-ECBA7AB6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NP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Myth</dc:creator>
  <cp:lastModifiedBy>user01</cp:lastModifiedBy>
  <cp:revision>5</cp:revision>
  <cp:lastPrinted>2020-06-09T06:00:00Z</cp:lastPrinted>
  <dcterms:created xsi:type="dcterms:W3CDTF">2024-06-13T16:47:00Z</dcterms:created>
  <dcterms:modified xsi:type="dcterms:W3CDTF">2024-06-17T14:09:00Z</dcterms:modified>
</cp:coreProperties>
</file>