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1B" w:rsidRDefault="00EF6D1B" w:rsidP="00A52226">
      <w:pPr>
        <w:pStyle w:val="3"/>
        <w:tabs>
          <w:tab w:val="left" w:pos="426"/>
        </w:tabs>
      </w:pPr>
    </w:p>
    <w:p w:rsidR="00422687" w:rsidRPr="00422687" w:rsidRDefault="00422687" w:rsidP="00422687">
      <w:pPr>
        <w:jc w:val="center"/>
        <w:rPr>
          <w:caps/>
          <w:sz w:val="26"/>
        </w:rPr>
      </w:pPr>
    </w:p>
    <w:p w:rsidR="006B0114" w:rsidRPr="006B0114" w:rsidRDefault="006B0114" w:rsidP="006B0114">
      <w:pPr>
        <w:jc w:val="center"/>
        <w:rPr>
          <w:b/>
          <w:sz w:val="28"/>
          <w:szCs w:val="28"/>
        </w:rPr>
      </w:pPr>
      <w:r w:rsidRPr="006B0114">
        <w:rPr>
          <w:b/>
          <w:sz w:val="28"/>
          <w:szCs w:val="28"/>
        </w:rPr>
        <w:t>ТЕРРИТОРИАЛЬНАЯ ИЗБИРАТЕЛЬНАЯ КОМИССИЯ</w:t>
      </w:r>
    </w:p>
    <w:p w:rsidR="006B0114" w:rsidRPr="006B0114" w:rsidRDefault="006B0114" w:rsidP="006B0114">
      <w:pPr>
        <w:jc w:val="center"/>
        <w:rPr>
          <w:b/>
          <w:sz w:val="28"/>
          <w:szCs w:val="28"/>
        </w:rPr>
      </w:pPr>
      <w:r w:rsidRPr="006B0114">
        <w:rPr>
          <w:b/>
          <w:sz w:val="28"/>
          <w:szCs w:val="28"/>
        </w:rPr>
        <w:t xml:space="preserve"> ЛЕБЕДЯНСКОГО РАЙОНА</w:t>
      </w:r>
    </w:p>
    <w:p w:rsidR="006B0114" w:rsidRPr="006B0114" w:rsidRDefault="006B0114" w:rsidP="006B0114">
      <w:pPr>
        <w:jc w:val="center"/>
        <w:rPr>
          <w:i/>
          <w:sz w:val="16"/>
          <w:szCs w:val="16"/>
        </w:rPr>
      </w:pPr>
    </w:p>
    <w:p w:rsidR="006B0114" w:rsidRPr="006B0114" w:rsidRDefault="006B0114" w:rsidP="006B0114">
      <w:pPr>
        <w:jc w:val="center"/>
        <w:rPr>
          <w:i/>
          <w:sz w:val="10"/>
          <w:szCs w:val="10"/>
        </w:rPr>
      </w:pPr>
    </w:p>
    <w:p w:rsidR="006B0114" w:rsidRPr="006B0114" w:rsidRDefault="006B0114" w:rsidP="006B0114">
      <w:pPr>
        <w:keepNext/>
        <w:jc w:val="center"/>
        <w:outlineLvl w:val="1"/>
        <w:rPr>
          <w:b/>
          <w:bCs/>
          <w:sz w:val="32"/>
          <w:szCs w:val="32"/>
        </w:rPr>
      </w:pPr>
      <w:r w:rsidRPr="006B0114">
        <w:rPr>
          <w:b/>
          <w:bCs/>
          <w:sz w:val="32"/>
          <w:szCs w:val="32"/>
        </w:rPr>
        <w:t xml:space="preserve">ПОСТАНОВЛЕНИЕ  </w:t>
      </w: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6B0114" w:rsidRPr="006B0114" w:rsidTr="00E5641B">
        <w:trPr>
          <w:trHeight w:val="421"/>
        </w:trPr>
        <w:tc>
          <w:tcPr>
            <w:tcW w:w="5205" w:type="dxa"/>
          </w:tcPr>
          <w:p w:rsidR="006B0114" w:rsidRPr="006B0114" w:rsidRDefault="0035426E" w:rsidP="0035426E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  <w:r w:rsidR="006B0114" w:rsidRPr="006B0114">
              <w:rPr>
                <w:snapToGrid w:val="0"/>
                <w:sz w:val="28"/>
                <w:szCs w:val="28"/>
              </w:rPr>
              <w:t xml:space="preserve"> июня 202</w:t>
            </w:r>
            <w:r>
              <w:rPr>
                <w:snapToGrid w:val="0"/>
                <w:sz w:val="28"/>
                <w:szCs w:val="28"/>
              </w:rPr>
              <w:t>4</w:t>
            </w:r>
            <w:r w:rsidR="006B0114" w:rsidRPr="006B0114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4265" w:type="dxa"/>
          </w:tcPr>
          <w:p w:rsidR="006B0114" w:rsidRPr="006B0114" w:rsidRDefault="006B0114" w:rsidP="0035426E">
            <w:pPr>
              <w:jc w:val="right"/>
              <w:rPr>
                <w:snapToGrid w:val="0"/>
                <w:sz w:val="28"/>
                <w:szCs w:val="28"/>
              </w:rPr>
            </w:pPr>
            <w:r w:rsidRPr="006B0114">
              <w:rPr>
                <w:snapToGrid w:val="0"/>
                <w:sz w:val="28"/>
                <w:szCs w:val="28"/>
              </w:rPr>
              <w:t>№</w:t>
            </w:r>
            <w:r w:rsidR="0035426E">
              <w:rPr>
                <w:snapToGrid w:val="0"/>
                <w:sz w:val="28"/>
                <w:szCs w:val="28"/>
              </w:rPr>
              <w:t xml:space="preserve"> 82/495</w:t>
            </w:r>
          </w:p>
        </w:tc>
      </w:tr>
    </w:tbl>
    <w:p w:rsidR="006B0114" w:rsidRPr="006B0114" w:rsidRDefault="006B0114" w:rsidP="006B0114">
      <w:pPr>
        <w:jc w:val="center"/>
      </w:pPr>
      <w:r w:rsidRPr="006B0114">
        <w:t xml:space="preserve">г. Лебедянь </w:t>
      </w:r>
    </w:p>
    <w:p w:rsidR="006B0114" w:rsidRDefault="006B0114" w:rsidP="00490BC8">
      <w:pPr>
        <w:pStyle w:val="a3"/>
        <w:rPr>
          <w:sz w:val="26"/>
        </w:rPr>
      </w:pPr>
    </w:p>
    <w:p w:rsidR="0035426E" w:rsidRDefault="00EF6D1B" w:rsidP="00C65678">
      <w:pPr>
        <w:pStyle w:val="a3"/>
        <w:rPr>
          <w:sz w:val="28"/>
          <w:szCs w:val="28"/>
        </w:rPr>
      </w:pPr>
      <w:r w:rsidRPr="0035426E">
        <w:rPr>
          <w:sz w:val="28"/>
          <w:szCs w:val="28"/>
        </w:rPr>
        <w:t>Об утверждении графика</w:t>
      </w:r>
      <w:r w:rsidR="00625DA5" w:rsidRPr="0035426E">
        <w:rPr>
          <w:sz w:val="28"/>
          <w:szCs w:val="28"/>
        </w:rPr>
        <w:t xml:space="preserve"> работы членов </w:t>
      </w:r>
      <w:r w:rsidR="00F65D39" w:rsidRPr="0035426E">
        <w:rPr>
          <w:sz w:val="28"/>
          <w:szCs w:val="28"/>
        </w:rPr>
        <w:t xml:space="preserve">территориальной </w:t>
      </w:r>
      <w:r w:rsidR="00625DA5" w:rsidRPr="0035426E">
        <w:rPr>
          <w:sz w:val="28"/>
          <w:szCs w:val="28"/>
        </w:rPr>
        <w:t>избирательной комиссии</w:t>
      </w:r>
      <w:r w:rsidR="0099525F" w:rsidRPr="0035426E">
        <w:rPr>
          <w:sz w:val="28"/>
          <w:szCs w:val="28"/>
        </w:rPr>
        <w:t xml:space="preserve"> </w:t>
      </w:r>
      <w:r w:rsidR="00490BC8" w:rsidRPr="0035426E">
        <w:rPr>
          <w:sz w:val="28"/>
          <w:szCs w:val="28"/>
        </w:rPr>
        <w:t>Лебедянского района</w:t>
      </w:r>
      <w:r w:rsidR="00F65D39" w:rsidRPr="0035426E">
        <w:rPr>
          <w:sz w:val="28"/>
          <w:szCs w:val="28"/>
        </w:rPr>
        <w:t xml:space="preserve"> </w:t>
      </w:r>
      <w:r w:rsidR="00535306" w:rsidRPr="0035426E">
        <w:rPr>
          <w:sz w:val="28"/>
          <w:szCs w:val="28"/>
        </w:rPr>
        <w:t>с</w:t>
      </w:r>
      <w:r w:rsidR="00625DA5" w:rsidRPr="0035426E">
        <w:rPr>
          <w:sz w:val="28"/>
          <w:szCs w:val="28"/>
        </w:rPr>
        <w:t xml:space="preserve"> правом решающего голоса</w:t>
      </w:r>
      <w:r w:rsidR="00F65D39" w:rsidRPr="0035426E">
        <w:rPr>
          <w:sz w:val="28"/>
          <w:szCs w:val="28"/>
        </w:rPr>
        <w:t>, работающих в комиссии не на постоянной (штатной) основе,</w:t>
      </w:r>
      <w:r w:rsidR="00625DA5" w:rsidRPr="0035426E">
        <w:rPr>
          <w:sz w:val="28"/>
          <w:szCs w:val="28"/>
        </w:rPr>
        <w:t xml:space="preserve"> </w:t>
      </w:r>
      <w:r w:rsidR="00F65D39" w:rsidRPr="0035426E">
        <w:rPr>
          <w:sz w:val="28"/>
          <w:szCs w:val="28"/>
        </w:rPr>
        <w:t>на</w:t>
      </w:r>
      <w:r w:rsidR="00625DA5" w:rsidRPr="0035426E">
        <w:rPr>
          <w:sz w:val="28"/>
          <w:szCs w:val="28"/>
        </w:rPr>
        <w:t xml:space="preserve"> </w:t>
      </w:r>
      <w:r w:rsidR="00C65678" w:rsidRPr="0035426E">
        <w:rPr>
          <w:sz w:val="28"/>
          <w:szCs w:val="28"/>
        </w:rPr>
        <w:t xml:space="preserve"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</w:t>
      </w:r>
    </w:p>
    <w:p w:rsidR="00C65678" w:rsidRPr="0035426E" w:rsidRDefault="00C65678" w:rsidP="00C65678">
      <w:pPr>
        <w:pStyle w:val="a3"/>
        <w:rPr>
          <w:sz w:val="28"/>
          <w:szCs w:val="28"/>
        </w:rPr>
      </w:pPr>
      <w:r w:rsidRPr="0035426E">
        <w:rPr>
          <w:sz w:val="28"/>
          <w:szCs w:val="28"/>
        </w:rPr>
        <w:t>избирательному округу №</w:t>
      </w:r>
      <w:r w:rsidR="0035426E">
        <w:rPr>
          <w:sz w:val="28"/>
          <w:szCs w:val="28"/>
        </w:rPr>
        <w:t xml:space="preserve"> </w:t>
      </w:r>
      <w:r w:rsidRPr="0035426E">
        <w:rPr>
          <w:sz w:val="28"/>
          <w:szCs w:val="28"/>
        </w:rPr>
        <w:t>4</w:t>
      </w:r>
    </w:p>
    <w:p w:rsidR="00422687" w:rsidRPr="0035426E" w:rsidRDefault="00C65678" w:rsidP="00C65678">
      <w:pPr>
        <w:pStyle w:val="a3"/>
        <w:rPr>
          <w:sz w:val="28"/>
          <w:szCs w:val="28"/>
        </w:rPr>
      </w:pPr>
      <w:r w:rsidRPr="0035426E">
        <w:rPr>
          <w:sz w:val="28"/>
          <w:szCs w:val="28"/>
        </w:rPr>
        <w:t>08 сентября 2024 года</w:t>
      </w:r>
    </w:p>
    <w:p w:rsidR="00490BC8" w:rsidRPr="0035426E" w:rsidRDefault="00490BC8" w:rsidP="00490BC8">
      <w:pPr>
        <w:pStyle w:val="a3"/>
        <w:rPr>
          <w:sz w:val="28"/>
          <w:szCs w:val="28"/>
        </w:rPr>
      </w:pPr>
    </w:p>
    <w:p w:rsidR="00C65678" w:rsidRPr="0035426E" w:rsidRDefault="00F65D39" w:rsidP="0035426E">
      <w:pPr>
        <w:pStyle w:val="14-15"/>
        <w:spacing w:line="312" w:lineRule="auto"/>
        <w:ind w:firstLine="567"/>
        <w:rPr>
          <w:bCs/>
        </w:rPr>
      </w:pPr>
      <w:r w:rsidRPr="0035426E">
        <w:rPr>
          <w:bCs/>
        </w:rPr>
        <w:t xml:space="preserve">В соответствии с </w:t>
      </w:r>
      <w:r w:rsidR="00013EC4" w:rsidRPr="0035426E">
        <w:rPr>
          <w:bCs/>
        </w:rPr>
        <w:t>частями</w:t>
      </w:r>
      <w:r w:rsidRPr="0035426E">
        <w:rPr>
          <w:bCs/>
        </w:rPr>
        <w:t xml:space="preserve"> 2</w:t>
      </w:r>
      <w:r w:rsidR="0099525F" w:rsidRPr="0035426E">
        <w:rPr>
          <w:bCs/>
        </w:rPr>
        <w:t>,</w:t>
      </w:r>
      <w:r w:rsidRPr="0035426E">
        <w:rPr>
          <w:bCs/>
        </w:rPr>
        <w:t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 w:rsidRPr="0035426E">
        <w:rPr>
          <w:b/>
          <w:bCs/>
        </w:rPr>
        <w:t xml:space="preserve"> </w:t>
      </w:r>
      <w:r w:rsidR="00490BC8" w:rsidRPr="0035426E">
        <w:rPr>
          <w:bCs/>
        </w:rPr>
        <w:t>в связи с возложением полномочий по подготовке и проведению выборов в органы местного самоуправления, местного референдума в 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от 14 июня 2023 года  № 43/246)</w:t>
      </w:r>
      <w:r w:rsidRPr="0035426E">
        <w:rPr>
          <w:bCs/>
          <w:i/>
        </w:rPr>
        <w:t xml:space="preserve">, </w:t>
      </w:r>
      <w:r w:rsidRPr="0035426E">
        <w:rPr>
          <w:bCs/>
        </w:rPr>
        <w:t>пунктом 3 Порядка выплаты компенсации и дополнительной оплаты труда (вознаграждения)</w:t>
      </w:r>
      <w:r w:rsidR="00C73CF0" w:rsidRPr="0035426E">
        <w:rPr>
          <w:bCs/>
        </w:rPr>
        <w:t>,</w:t>
      </w:r>
      <w:r w:rsidRPr="0035426E">
        <w:rPr>
          <w:bCs/>
        </w:rPr>
        <w:t xml:space="preserve"> а также </w:t>
      </w:r>
      <w:r w:rsidR="00C73CF0" w:rsidRPr="0035426E">
        <w:rPr>
          <w:bCs/>
        </w:rPr>
        <w:t xml:space="preserve">иных </w:t>
      </w:r>
      <w:r w:rsidRPr="0035426E">
        <w:rPr>
          <w:bCs/>
        </w:rPr>
        <w:t xml:space="preserve">выплат в период подготовки и проведения </w:t>
      </w:r>
      <w:r w:rsidR="00C65678" w:rsidRPr="0035426E">
        <w:rPr>
          <w:bCs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EF6D1B" w:rsidRPr="0035426E" w:rsidRDefault="00C65678" w:rsidP="0035426E">
      <w:pPr>
        <w:pStyle w:val="14-15"/>
        <w:spacing w:line="312" w:lineRule="auto"/>
        <w:ind w:firstLine="0"/>
        <w:rPr>
          <w:bCs/>
        </w:rPr>
      </w:pPr>
      <w:r w:rsidRPr="0035426E">
        <w:rPr>
          <w:bCs/>
        </w:rPr>
        <w:t>08 сентября 2024 года</w:t>
      </w:r>
      <w:r w:rsidR="00DB4C6D" w:rsidRPr="0035426E">
        <w:rPr>
          <w:bCs/>
        </w:rPr>
        <w:t>, утвержденного</w:t>
      </w:r>
      <w:r w:rsidR="006B4E4C" w:rsidRPr="0035426E">
        <w:rPr>
          <w:bCs/>
        </w:rPr>
        <w:t xml:space="preserve"> постановлением территориально</w:t>
      </w:r>
      <w:r w:rsidR="00490BC8" w:rsidRPr="0035426E">
        <w:rPr>
          <w:bCs/>
        </w:rPr>
        <w:t xml:space="preserve">й </w:t>
      </w:r>
      <w:r w:rsidR="00F65D39" w:rsidRPr="0035426E">
        <w:t xml:space="preserve">комиссии </w:t>
      </w:r>
      <w:r w:rsidR="00490BC8" w:rsidRPr="0035426E">
        <w:t xml:space="preserve">Лебедянского </w:t>
      </w:r>
      <w:r w:rsidR="00F65D39" w:rsidRPr="0035426E">
        <w:t xml:space="preserve"> </w:t>
      </w:r>
      <w:r w:rsidR="00490BC8" w:rsidRPr="0035426E">
        <w:t xml:space="preserve">района </w:t>
      </w:r>
      <w:r w:rsidR="00F65D39" w:rsidRPr="0035426E">
        <w:t xml:space="preserve">от </w:t>
      </w:r>
      <w:r w:rsidR="0035426E" w:rsidRPr="0035426E">
        <w:t>10</w:t>
      </w:r>
      <w:r w:rsidR="00F65D39" w:rsidRPr="0035426E">
        <w:t xml:space="preserve"> </w:t>
      </w:r>
      <w:r w:rsidR="00490BC8" w:rsidRPr="0035426E">
        <w:t>июня</w:t>
      </w:r>
      <w:r w:rsidR="00F65D39" w:rsidRPr="0035426E">
        <w:t xml:space="preserve"> 20</w:t>
      </w:r>
      <w:r w:rsidR="00490BC8" w:rsidRPr="0035426E">
        <w:t>2</w:t>
      </w:r>
      <w:r w:rsidRPr="0035426E">
        <w:t>4</w:t>
      </w:r>
      <w:r w:rsidR="00F65D39" w:rsidRPr="0035426E">
        <w:t xml:space="preserve"> г. №</w:t>
      </w:r>
      <w:r w:rsidR="0035426E" w:rsidRPr="0035426E">
        <w:t xml:space="preserve"> 82/49</w:t>
      </w:r>
      <w:r w:rsidR="003520F0">
        <w:t>4</w:t>
      </w:r>
      <w:r w:rsidR="00F65D39" w:rsidRPr="0035426E">
        <w:t xml:space="preserve">, </w:t>
      </w:r>
      <w:r w:rsidR="00B12B94" w:rsidRPr="0035426E">
        <w:t xml:space="preserve">территориальная избирательная </w:t>
      </w:r>
      <w:r w:rsidR="00F65D39" w:rsidRPr="0035426E">
        <w:t xml:space="preserve">комиссия </w:t>
      </w:r>
      <w:r w:rsidR="00490BC8" w:rsidRPr="0035426E">
        <w:t>Лебедянского района</w:t>
      </w:r>
      <w:r w:rsidR="00DB4C6D" w:rsidRPr="0035426E">
        <w:t xml:space="preserve"> </w:t>
      </w:r>
      <w:r w:rsidR="00F65D39" w:rsidRPr="0035426E">
        <w:rPr>
          <w:b/>
          <w:bCs/>
        </w:rPr>
        <w:t>постановляет:</w:t>
      </w:r>
    </w:p>
    <w:p w:rsidR="00EF6D1B" w:rsidRPr="0035426E" w:rsidRDefault="00EF6D1B" w:rsidP="0035426E">
      <w:pPr>
        <w:spacing w:line="312" w:lineRule="auto"/>
        <w:jc w:val="both"/>
        <w:rPr>
          <w:b/>
          <w:sz w:val="28"/>
          <w:szCs w:val="28"/>
        </w:rPr>
      </w:pPr>
    </w:p>
    <w:p w:rsidR="00013EC4" w:rsidRPr="0035426E" w:rsidRDefault="00013EC4" w:rsidP="0035426E">
      <w:pPr>
        <w:spacing w:line="312" w:lineRule="auto"/>
        <w:ind w:firstLine="708"/>
        <w:jc w:val="both"/>
        <w:rPr>
          <w:bCs/>
          <w:sz w:val="28"/>
          <w:szCs w:val="28"/>
        </w:rPr>
      </w:pPr>
      <w:r w:rsidRPr="0035426E">
        <w:rPr>
          <w:bCs/>
          <w:sz w:val="28"/>
          <w:szCs w:val="28"/>
        </w:rPr>
        <w:t xml:space="preserve">1. </w:t>
      </w:r>
      <w:r w:rsidR="00EF6D1B" w:rsidRPr="0035426E">
        <w:rPr>
          <w:bCs/>
          <w:sz w:val="28"/>
          <w:szCs w:val="28"/>
        </w:rPr>
        <w:t>Утвердить график</w:t>
      </w:r>
      <w:r w:rsidR="00114B13" w:rsidRPr="0035426E">
        <w:rPr>
          <w:bCs/>
          <w:sz w:val="28"/>
          <w:szCs w:val="28"/>
        </w:rPr>
        <w:t xml:space="preserve"> работы членов </w:t>
      </w:r>
      <w:r w:rsidR="00EA6842" w:rsidRPr="0035426E">
        <w:rPr>
          <w:bCs/>
          <w:sz w:val="28"/>
          <w:szCs w:val="28"/>
        </w:rPr>
        <w:t xml:space="preserve">территориальной избирательной комиссии </w:t>
      </w:r>
      <w:r w:rsidR="00490BC8" w:rsidRPr="0035426E">
        <w:rPr>
          <w:bCs/>
          <w:sz w:val="28"/>
          <w:szCs w:val="28"/>
        </w:rPr>
        <w:t>Лебедянского района</w:t>
      </w:r>
      <w:r w:rsidR="00EA6842" w:rsidRPr="0035426E">
        <w:rPr>
          <w:bCs/>
          <w:sz w:val="28"/>
          <w:szCs w:val="28"/>
        </w:rPr>
        <w:t xml:space="preserve"> </w:t>
      </w:r>
      <w:r w:rsidR="008938BB" w:rsidRPr="0035426E">
        <w:rPr>
          <w:bCs/>
          <w:sz w:val="28"/>
          <w:szCs w:val="28"/>
        </w:rPr>
        <w:t>с правом решающего голоса</w:t>
      </w:r>
      <w:r w:rsidR="00EA6842" w:rsidRPr="0035426E">
        <w:rPr>
          <w:bCs/>
          <w:sz w:val="28"/>
          <w:szCs w:val="28"/>
        </w:rPr>
        <w:t xml:space="preserve">, работающих в комиссии не на постоянной (штатной) основе, на </w:t>
      </w:r>
      <w:r w:rsidR="00C65678" w:rsidRPr="0035426E">
        <w:rPr>
          <w:bCs/>
          <w:sz w:val="28"/>
          <w:szCs w:val="28"/>
        </w:rPr>
        <w:t xml:space="preserve"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</w:t>
      </w:r>
      <w:r w:rsidR="00C65678" w:rsidRPr="0035426E">
        <w:rPr>
          <w:bCs/>
          <w:sz w:val="28"/>
          <w:szCs w:val="28"/>
        </w:rPr>
        <w:lastRenderedPageBreak/>
        <w:t>созыва по одномандатному избирательному округу № 4 08 сентября 2024 года</w:t>
      </w:r>
      <w:r w:rsidR="00490BC8" w:rsidRPr="0035426E">
        <w:rPr>
          <w:bCs/>
          <w:sz w:val="28"/>
          <w:szCs w:val="28"/>
        </w:rPr>
        <w:t xml:space="preserve">  </w:t>
      </w:r>
      <w:r w:rsidRPr="0035426E">
        <w:rPr>
          <w:b/>
          <w:bCs/>
          <w:sz w:val="28"/>
          <w:szCs w:val="28"/>
        </w:rPr>
        <w:t xml:space="preserve"> </w:t>
      </w:r>
      <w:r w:rsidRPr="0035426E">
        <w:rPr>
          <w:bCs/>
          <w:sz w:val="28"/>
          <w:szCs w:val="28"/>
        </w:rPr>
        <w:t>(прилагается).</w:t>
      </w:r>
    </w:p>
    <w:p w:rsidR="002A0351" w:rsidRPr="0035426E" w:rsidRDefault="00DD1C31" w:rsidP="0035426E">
      <w:pPr>
        <w:spacing w:line="312" w:lineRule="auto"/>
        <w:jc w:val="both"/>
        <w:rPr>
          <w:sz w:val="28"/>
          <w:szCs w:val="28"/>
        </w:rPr>
      </w:pPr>
      <w:r w:rsidRPr="0035426E">
        <w:rPr>
          <w:sz w:val="28"/>
          <w:szCs w:val="28"/>
        </w:rPr>
        <w:t xml:space="preserve">          2. </w:t>
      </w:r>
      <w:r w:rsidR="00B12B94" w:rsidRPr="0035426E">
        <w:rPr>
          <w:bCs/>
          <w:sz w:val="28"/>
          <w:szCs w:val="28"/>
        </w:rPr>
        <w:t xml:space="preserve">Секретарю </w:t>
      </w:r>
      <w:r w:rsidR="00B92799" w:rsidRPr="0035426E">
        <w:rPr>
          <w:bCs/>
          <w:sz w:val="28"/>
          <w:szCs w:val="28"/>
        </w:rPr>
        <w:t xml:space="preserve">территориальной </w:t>
      </w:r>
      <w:r w:rsidR="000C56E6" w:rsidRPr="0035426E">
        <w:rPr>
          <w:bCs/>
          <w:sz w:val="28"/>
          <w:szCs w:val="28"/>
        </w:rPr>
        <w:t>избирательной</w:t>
      </w:r>
      <w:r w:rsidR="00B12B94" w:rsidRPr="0035426E">
        <w:rPr>
          <w:bCs/>
          <w:sz w:val="28"/>
          <w:szCs w:val="28"/>
        </w:rPr>
        <w:t xml:space="preserve"> </w:t>
      </w:r>
      <w:r w:rsidR="002A0351" w:rsidRPr="0035426E">
        <w:rPr>
          <w:bCs/>
          <w:sz w:val="28"/>
          <w:szCs w:val="28"/>
        </w:rPr>
        <w:t>комиссии</w:t>
      </w:r>
      <w:r w:rsidR="002A0351" w:rsidRPr="0035426E">
        <w:rPr>
          <w:sz w:val="28"/>
          <w:szCs w:val="28"/>
        </w:rPr>
        <w:t xml:space="preserve"> </w:t>
      </w:r>
      <w:r w:rsidR="00490BC8" w:rsidRPr="0035426E">
        <w:rPr>
          <w:sz w:val="28"/>
          <w:szCs w:val="28"/>
        </w:rPr>
        <w:t>Лебедянского района</w:t>
      </w:r>
      <w:r w:rsidR="00B12B94" w:rsidRPr="0035426E">
        <w:rPr>
          <w:bCs/>
          <w:sz w:val="28"/>
          <w:szCs w:val="28"/>
        </w:rPr>
        <w:t xml:space="preserve"> </w:t>
      </w:r>
      <w:r w:rsidR="00490BC8" w:rsidRPr="0035426E">
        <w:rPr>
          <w:sz w:val="28"/>
          <w:szCs w:val="28"/>
        </w:rPr>
        <w:t>Матвеевой Елене Николаевне</w:t>
      </w:r>
      <w:r w:rsidR="00B12B94" w:rsidRPr="0035426E">
        <w:rPr>
          <w:sz w:val="28"/>
          <w:szCs w:val="28"/>
        </w:rPr>
        <w:t xml:space="preserve"> </w:t>
      </w:r>
      <w:r w:rsidR="00B92799" w:rsidRPr="0035426E">
        <w:rPr>
          <w:bCs/>
          <w:sz w:val="28"/>
          <w:szCs w:val="28"/>
        </w:rPr>
        <w:t xml:space="preserve">ознакомить членов территориальной избирательной комиссии с правом </w:t>
      </w:r>
      <w:r w:rsidR="002A0351" w:rsidRPr="0035426E">
        <w:rPr>
          <w:bCs/>
          <w:sz w:val="28"/>
          <w:szCs w:val="28"/>
        </w:rPr>
        <w:t>решающего голоса с графиком работы под подпись; вести учет ра</w:t>
      </w:r>
      <w:r w:rsidR="00114B13" w:rsidRPr="0035426E">
        <w:rPr>
          <w:bCs/>
          <w:sz w:val="28"/>
          <w:szCs w:val="28"/>
        </w:rPr>
        <w:t>бочего времени членов территориальной</w:t>
      </w:r>
      <w:r w:rsidR="002A0351" w:rsidRPr="0035426E">
        <w:rPr>
          <w:bCs/>
          <w:sz w:val="28"/>
          <w:szCs w:val="28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35426E" w:rsidRDefault="0035426E">
      <w:pPr>
        <w:jc w:val="both"/>
        <w:rPr>
          <w:rFonts w:eastAsia="MS Mincho"/>
          <w:sz w:val="26"/>
        </w:rPr>
      </w:pPr>
    </w:p>
    <w:p w:rsidR="00422687" w:rsidRPr="00B92799" w:rsidRDefault="00327F87" w:rsidP="00490BC8">
      <w:pPr>
        <w:jc w:val="both"/>
        <w:rPr>
          <w:rFonts w:eastAsia="MS Mincho"/>
          <w:b/>
        </w:rPr>
      </w:pPr>
      <w:r>
        <w:rPr>
          <w:rFonts w:eastAsia="MS Mincho"/>
          <w:noProof/>
        </w:rPr>
        <w:drawing>
          <wp:inline distT="0" distB="0" distL="0" distR="0">
            <wp:extent cx="6105525" cy="1857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2687" w:rsidRPr="00B92799" w:rsidSect="0035426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A15BD"/>
    <w:rsid w:val="000C56E6"/>
    <w:rsid w:val="000C72E8"/>
    <w:rsid w:val="000F49EF"/>
    <w:rsid w:val="00114B13"/>
    <w:rsid w:val="00140E26"/>
    <w:rsid w:val="00155FBE"/>
    <w:rsid w:val="002A0351"/>
    <w:rsid w:val="002E730E"/>
    <w:rsid w:val="002F692E"/>
    <w:rsid w:val="00327F87"/>
    <w:rsid w:val="003520F0"/>
    <w:rsid w:val="0035426E"/>
    <w:rsid w:val="00422687"/>
    <w:rsid w:val="00471794"/>
    <w:rsid w:val="00490BC8"/>
    <w:rsid w:val="00535306"/>
    <w:rsid w:val="00547F58"/>
    <w:rsid w:val="00570F46"/>
    <w:rsid w:val="005C3060"/>
    <w:rsid w:val="00625DA5"/>
    <w:rsid w:val="00634EF8"/>
    <w:rsid w:val="006B0114"/>
    <w:rsid w:val="006B4E4C"/>
    <w:rsid w:val="008938BB"/>
    <w:rsid w:val="008A2D20"/>
    <w:rsid w:val="008E4FD8"/>
    <w:rsid w:val="008F3063"/>
    <w:rsid w:val="009942B9"/>
    <w:rsid w:val="0099525F"/>
    <w:rsid w:val="00A12648"/>
    <w:rsid w:val="00A52226"/>
    <w:rsid w:val="00B12B94"/>
    <w:rsid w:val="00B853D2"/>
    <w:rsid w:val="00B92799"/>
    <w:rsid w:val="00C65678"/>
    <w:rsid w:val="00C73CF0"/>
    <w:rsid w:val="00D616D5"/>
    <w:rsid w:val="00DB4C6D"/>
    <w:rsid w:val="00DD1C31"/>
    <w:rsid w:val="00E5641B"/>
    <w:rsid w:val="00EA6842"/>
    <w:rsid w:val="00EF6D1B"/>
    <w:rsid w:val="00F6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6D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16D5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D616D5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616D5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customStyle="1" w:styleId="14-15">
    <w:name w:val="14-15"/>
    <w:basedOn w:val="a"/>
    <w:rsid w:val="005C3060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4</cp:revision>
  <cp:lastPrinted>2022-06-01T10:47:00Z</cp:lastPrinted>
  <dcterms:created xsi:type="dcterms:W3CDTF">2024-06-18T19:52:00Z</dcterms:created>
  <dcterms:modified xsi:type="dcterms:W3CDTF">2024-06-27T07:01:00Z</dcterms:modified>
</cp:coreProperties>
</file>