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71" w:rsidRPr="004A2ACF" w:rsidRDefault="00B54271" w:rsidP="00B4583C">
      <w:pPr>
        <w:jc w:val="center"/>
        <w:rPr>
          <w:caps/>
          <w:sz w:val="22"/>
          <w:szCs w:val="22"/>
        </w:rPr>
      </w:pPr>
    </w:p>
    <w:p w:rsidR="00386248" w:rsidRPr="00386248" w:rsidRDefault="00386248" w:rsidP="00386248">
      <w:pPr>
        <w:jc w:val="right"/>
        <w:rPr>
          <w:i/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B24CC0" w:rsidRPr="007A43F5">
        <w:tc>
          <w:tcPr>
            <w:tcW w:w="9462" w:type="dxa"/>
            <w:gridSpan w:val="4"/>
            <w:hideMark/>
          </w:tcPr>
          <w:p w:rsidR="00B24CC0" w:rsidRPr="007A43F5" w:rsidRDefault="00B24CC0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B24CC0" w:rsidRPr="007A43F5" w:rsidRDefault="00B24CC0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B24CC0" w:rsidRPr="007A43F5">
        <w:tc>
          <w:tcPr>
            <w:tcW w:w="9462" w:type="dxa"/>
            <w:gridSpan w:val="4"/>
          </w:tcPr>
          <w:p w:rsidR="00B24CC0" w:rsidRPr="007A43F5" w:rsidRDefault="00B24CC0">
            <w:pPr>
              <w:jc w:val="center"/>
              <w:rPr>
                <w:b/>
              </w:rPr>
            </w:pPr>
          </w:p>
        </w:tc>
      </w:tr>
      <w:tr w:rsidR="00B24CC0" w:rsidRPr="007A43F5">
        <w:tc>
          <w:tcPr>
            <w:tcW w:w="9462" w:type="dxa"/>
            <w:gridSpan w:val="4"/>
            <w:hideMark/>
          </w:tcPr>
          <w:p w:rsidR="00B24CC0" w:rsidRPr="007A43F5" w:rsidRDefault="00B24CC0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B24CC0" w:rsidRPr="005D5B4C">
        <w:tc>
          <w:tcPr>
            <w:tcW w:w="9462" w:type="dxa"/>
            <w:gridSpan w:val="4"/>
          </w:tcPr>
          <w:p w:rsidR="00B24CC0" w:rsidRPr="005D5B4C" w:rsidRDefault="00B24CC0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B24CC0" w:rsidRPr="005D5B4C">
        <w:tc>
          <w:tcPr>
            <w:tcW w:w="4405" w:type="dxa"/>
            <w:gridSpan w:val="2"/>
            <w:hideMark/>
          </w:tcPr>
          <w:p w:rsidR="00B24CC0" w:rsidRPr="005D5B4C" w:rsidRDefault="00B24CC0" w:rsidP="00646731">
            <w:pPr>
              <w:jc w:val="both"/>
              <w:rPr>
                <w:bCs/>
                <w:sz w:val="28"/>
                <w:szCs w:val="28"/>
              </w:rPr>
            </w:pPr>
            <w:r w:rsidRPr="00646731">
              <w:rPr>
                <w:bCs/>
                <w:sz w:val="28"/>
                <w:szCs w:val="28"/>
              </w:rPr>
              <w:t>1</w:t>
            </w:r>
            <w:r w:rsidR="00646731" w:rsidRPr="00646731">
              <w:rPr>
                <w:bCs/>
                <w:sz w:val="28"/>
                <w:szCs w:val="28"/>
              </w:rPr>
              <w:t>6 августа</w:t>
            </w:r>
            <w:r w:rsidRPr="00646731">
              <w:rPr>
                <w:bCs/>
                <w:sz w:val="28"/>
                <w:szCs w:val="28"/>
              </w:rPr>
              <w:t xml:space="preserve"> 2025 года</w:t>
            </w:r>
          </w:p>
        </w:tc>
        <w:tc>
          <w:tcPr>
            <w:tcW w:w="5057" w:type="dxa"/>
            <w:gridSpan w:val="2"/>
            <w:hideMark/>
          </w:tcPr>
          <w:p w:rsidR="00B24CC0" w:rsidRPr="005D5B4C" w:rsidRDefault="00B24CC0" w:rsidP="00646731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646731">
              <w:rPr>
                <w:sz w:val="28"/>
                <w:szCs w:val="28"/>
              </w:rPr>
              <w:t>120/796</w:t>
            </w:r>
          </w:p>
        </w:tc>
      </w:tr>
      <w:tr w:rsidR="00B24CC0" w:rsidRPr="005D5B4C">
        <w:trPr>
          <w:gridAfter w:val="1"/>
          <w:wAfter w:w="3698" w:type="dxa"/>
        </w:trPr>
        <w:tc>
          <w:tcPr>
            <w:tcW w:w="3196" w:type="dxa"/>
          </w:tcPr>
          <w:p w:rsidR="00B24CC0" w:rsidRPr="005D5B4C" w:rsidRDefault="00B24CC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B24CC0" w:rsidRPr="005D5B4C" w:rsidRDefault="00B24CC0">
            <w:pPr>
              <w:rPr>
                <w:bCs/>
              </w:rPr>
            </w:pPr>
          </w:p>
        </w:tc>
      </w:tr>
      <w:tr w:rsidR="00B24CC0" w:rsidRPr="005D5B4C">
        <w:trPr>
          <w:gridAfter w:val="1"/>
          <w:wAfter w:w="3698" w:type="dxa"/>
        </w:trPr>
        <w:tc>
          <w:tcPr>
            <w:tcW w:w="3196" w:type="dxa"/>
          </w:tcPr>
          <w:p w:rsidR="00B24CC0" w:rsidRPr="005D5B4C" w:rsidRDefault="00B24CC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B24CC0" w:rsidRDefault="00B24CC0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</w:t>
            </w:r>
            <w:proofErr w:type="gramStart"/>
            <w:r w:rsidRPr="005D5B4C">
              <w:rPr>
                <w:bCs/>
              </w:rPr>
              <w:t>.Л</w:t>
            </w:r>
            <w:proofErr w:type="gramEnd"/>
            <w:r w:rsidRPr="005D5B4C">
              <w:rPr>
                <w:bCs/>
              </w:rPr>
              <w:t>ебедянь</w:t>
            </w:r>
          </w:p>
          <w:p w:rsidR="00B24CC0" w:rsidRPr="005D5B4C" w:rsidRDefault="00B24CC0">
            <w:pPr>
              <w:jc w:val="center"/>
              <w:rPr>
                <w:bCs/>
              </w:rPr>
            </w:pPr>
          </w:p>
        </w:tc>
      </w:tr>
    </w:tbl>
    <w:p w:rsidR="002214DD" w:rsidRDefault="00412423" w:rsidP="00B24CC0">
      <w:pPr>
        <w:pStyle w:val="a3"/>
        <w:rPr>
          <w:sz w:val="26"/>
        </w:rPr>
      </w:pPr>
      <w:proofErr w:type="gramStart"/>
      <w:r w:rsidRPr="002214DD">
        <w:rPr>
          <w:sz w:val="26"/>
          <w:szCs w:val="26"/>
        </w:rPr>
        <w:t xml:space="preserve">О сроках </w:t>
      </w:r>
      <w:r w:rsidR="00A20736" w:rsidRPr="002214DD">
        <w:rPr>
          <w:sz w:val="26"/>
          <w:szCs w:val="26"/>
        </w:rPr>
        <w:t>представления участков</w:t>
      </w:r>
      <w:r w:rsidR="00D156C8">
        <w:rPr>
          <w:sz w:val="26"/>
          <w:szCs w:val="26"/>
        </w:rPr>
        <w:t>ыми</w:t>
      </w:r>
      <w:r w:rsidR="00A20736" w:rsidRPr="002214DD">
        <w:rPr>
          <w:sz w:val="26"/>
          <w:szCs w:val="26"/>
        </w:rPr>
        <w:t xml:space="preserve"> избирательн</w:t>
      </w:r>
      <w:r w:rsidR="00D156C8">
        <w:rPr>
          <w:sz w:val="26"/>
          <w:szCs w:val="26"/>
        </w:rPr>
        <w:t>ыми</w:t>
      </w:r>
      <w:r w:rsidR="00A20736" w:rsidRPr="002214DD">
        <w:rPr>
          <w:sz w:val="26"/>
          <w:szCs w:val="26"/>
        </w:rPr>
        <w:t xml:space="preserve"> комисси</w:t>
      </w:r>
      <w:r w:rsidR="00D156C8">
        <w:rPr>
          <w:sz w:val="26"/>
          <w:szCs w:val="26"/>
        </w:rPr>
        <w:t>ями</w:t>
      </w:r>
      <w:r w:rsidR="00A20736" w:rsidRPr="002214DD">
        <w:rPr>
          <w:sz w:val="26"/>
          <w:szCs w:val="26"/>
        </w:rPr>
        <w:t xml:space="preserve"> избирательных участков № </w:t>
      </w:r>
      <w:r w:rsidR="00B24CC0">
        <w:rPr>
          <w:sz w:val="26"/>
          <w:szCs w:val="26"/>
        </w:rPr>
        <w:t>12-01</w:t>
      </w:r>
      <w:r w:rsidR="00A20736" w:rsidRPr="002214DD">
        <w:rPr>
          <w:sz w:val="26"/>
          <w:szCs w:val="26"/>
        </w:rPr>
        <w:t xml:space="preserve"> по № </w:t>
      </w:r>
      <w:r w:rsidR="00B24CC0">
        <w:rPr>
          <w:sz w:val="26"/>
          <w:szCs w:val="26"/>
        </w:rPr>
        <w:t>12-46</w:t>
      </w:r>
      <w:r w:rsidR="00A20736" w:rsidRPr="002214DD">
        <w:rPr>
          <w:sz w:val="26"/>
          <w:szCs w:val="26"/>
        </w:rPr>
        <w:t xml:space="preserve"> в территориальную избирательную комиссию </w:t>
      </w:r>
      <w:r w:rsidR="00B24CC0">
        <w:rPr>
          <w:sz w:val="26"/>
          <w:szCs w:val="26"/>
        </w:rPr>
        <w:t>Лебедянского района</w:t>
      </w:r>
      <w:r w:rsidR="00386248">
        <w:rPr>
          <w:sz w:val="26"/>
          <w:szCs w:val="26"/>
        </w:rPr>
        <w:t xml:space="preserve"> </w:t>
      </w:r>
      <w:r w:rsidR="00A20736" w:rsidRPr="002214DD">
        <w:rPr>
          <w:sz w:val="26"/>
          <w:szCs w:val="26"/>
        </w:rPr>
        <w:t>документов для выплаты</w:t>
      </w:r>
      <w:r w:rsidR="009A472D" w:rsidRPr="002214DD">
        <w:rPr>
          <w:sz w:val="26"/>
          <w:szCs w:val="26"/>
        </w:rPr>
        <w:t xml:space="preserve"> в безналичной форме</w:t>
      </w:r>
      <w:r w:rsidR="00A20736" w:rsidRPr="002214DD">
        <w:rPr>
          <w:sz w:val="26"/>
          <w:szCs w:val="26"/>
        </w:rPr>
        <w:t xml:space="preserve"> компенсации,</w:t>
      </w:r>
      <w:r w:rsidRPr="002214DD">
        <w:rPr>
          <w:sz w:val="26"/>
          <w:szCs w:val="26"/>
        </w:rPr>
        <w:t xml:space="preserve"> дополнительной оплаты труда</w:t>
      </w:r>
      <w:r w:rsidR="00B8234B" w:rsidRPr="002214DD">
        <w:rPr>
          <w:sz w:val="26"/>
          <w:szCs w:val="26"/>
        </w:rPr>
        <w:t xml:space="preserve"> (вознаграждения)</w:t>
      </w:r>
      <w:r w:rsidRPr="002214DD">
        <w:rPr>
          <w:sz w:val="26"/>
          <w:szCs w:val="26"/>
        </w:rPr>
        <w:t xml:space="preserve"> членам</w:t>
      </w:r>
      <w:r w:rsidR="00DA116D" w:rsidRPr="002214DD">
        <w:rPr>
          <w:sz w:val="26"/>
          <w:szCs w:val="26"/>
        </w:rPr>
        <w:t xml:space="preserve"> </w:t>
      </w:r>
      <w:r w:rsidR="00311DCF" w:rsidRPr="002214DD">
        <w:rPr>
          <w:sz w:val="26"/>
          <w:szCs w:val="26"/>
        </w:rPr>
        <w:t>участков</w:t>
      </w:r>
      <w:r w:rsidR="00D156C8">
        <w:rPr>
          <w:sz w:val="26"/>
          <w:szCs w:val="26"/>
        </w:rPr>
        <w:t>ых</w:t>
      </w:r>
      <w:r w:rsidR="00311DCF" w:rsidRPr="002214DD">
        <w:rPr>
          <w:sz w:val="26"/>
          <w:szCs w:val="26"/>
        </w:rPr>
        <w:t xml:space="preserve"> </w:t>
      </w:r>
      <w:r w:rsidRPr="002214DD">
        <w:rPr>
          <w:sz w:val="26"/>
          <w:szCs w:val="26"/>
        </w:rPr>
        <w:t>избирательн</w:t>
      </w:r>
      <w:r w:rsidR="00D156C8">
        <w:rPr>
          <w:sz w:val="26"/>
          <w:szCs w:val="26"/>
        </w:rPr>
        <w:t>ых</w:t>
      </w:r>
      <w:r w:rsidRPr="002214DD">
        <w:rPr>
          <w:sz w:val="26"/>
          <w:szCs w:val="26"/>
        </w:rPr>
        <w:t xml:space="preserve"> комисси</w:t>
      </w:r>
      <w:r w:rsidR="00D156C8">
        <w:rPr>
          <w:sz w:val="26"/>
          <w:szCs w:val="26"/>
        </w:rPr>
        <w:t>й</w:t>
      </w:r>
      <w:r w:rsidR="00311DCF" w:rsidRPr="002214DD">
        <w:rPr>
          <w:sz w:val="26"/>
          <w:szCs w:val="26"/>
        </w:rPr>
        <w:t xml:space="preserve"> </w:t>
      </w:r>
      <w:r w:rsidR="00311DCF" w:rsidRPr="002214DD">
        <w:rPr>
          <w:bCs/>
          <w:sz w:val="26"/>
          <w:szCs w:val="26"/>
        </w:rPr>
        <w:t xml:space="preserve">в период подготовки и проведения </w:t>
      </w:r>
      <w:r w:rsidR="00DA116D" w:rsidRPr="002214DD">
        <w:rPr>
          <w:bCs/>
          <w:sz w:val="26"/>
          <w:szCs w:val="26"/>
        </w:rPr>
        <w:t>выбор</w:t>
      </w:r>
      <w:r w:rsidR="00311DCF" w:rsidRPr="002214DD">
        <w:rPr>
          <w:bCs/>
          <w:sz w:val="26"/>
          <w:szCs w:val="26"/>
        </w:rPr>
        <w:t>ов</w:t>
      </w:r>
      <w:r w:rsidR="00DA116D" w:rsidRPr="002214DD">
        <w:rPr>
          <w:bCs/>
          <w:sz w:val="26"/>
          <w:szCs w:val="26"/>
        </w:rPr>
        <w:t xml:space="preserve"> </w:t>
      </w:r>
      <w:r w:rsidR="00B24CC0" w:rsidRPr="00B24CC0">
        <w:rPr>
          <w:sz w:val="26"/>
        </w:rPr>
        <w:t>депутатов Совета депутатов Лебедянского муниципального округа Липецкой области Российской Федерации первого созыва 14 сентября 2025 года</w:t>
      </w:r>
      <w:proofErr w:type="gramEnd"/>
    </w:p>
    <w:p w:rsidR="00B24CC0" w:rsidRPr="002214DD" w:rsidRDefault="00B24CC0" w:rsidP="00B24CC0">
      <w:pPr>
        <w:pStyle w:val="a3"/>
        <w:rPr>
          <w:sz w:val="26"/>
          <w:szCs w:val="26"/>
        </w:rPr>
      </w:pPr>
    </w:p>
    <w:p w:rsidR="00412423" w:rsidRPr="00243DAE" w:rsidRDefault="00B24CC0">
      <w:pPr>
        <w:ind w:firstLine="708"/>
        <w:jc w:val="both"/>
        <w:rPr>
          <w:b/>
          <w:sz w:val="18"/>
          <w:szCs w:val="18"/>
        </w:rPr>
      </w:pPr>
      <w:proofErr w:type="gramStart"/>
      <w:r w:rsidRPr="00B24CC0">
        <w:rPr>
          <w:rFonts w:ascii="Times New Roman CYR" w:hAnsi="Times New Roman CYR"/>
          <w:bCs/>
          <w:iCs/>
          <w:sz w:val="26"/>
          <w:szCs w:val="26"/>
        </w:rPr>
        <w:t>В 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43/246), в соответствии с пунктом 5 Порядка выплаты компенсации и дополнительной оплаты труда (вознаграждения), а также</w:t>
      </w:r>
      <w:proofErr w:type="gramEnd"/>
      <w:r w:rsidRPr="00B24CC0">
        <w:rPr>
          <w:rFonts w:ascii="Times New Roman CYR" w:hAnsi="Times New Roman CYR"/>
          <w:bCs/>
          <w:iCs/>
          <w:sz w:val="26"/>
          <w:szCs w:val="26"/>
        </w:rPr>
        <w:t xml:space="preserve"> иных выплат в период подготовки и проведения выборов депутатов Совета депутатов Лебедянского муниципального округа Липецкой области Российской Федерации первого созыва утвержденного постановлением территориальной избирательной комиссии Лебедянского района от 19» июня 2025 г. №109/645, территориальная избирательная комиссия Лебедянского района постановляет:</w:t>
      </w:r>
    </w:p>
    <w:p w:rsidR="00412423" w:rsidRPr="00016F73" w:rsidRDefault="009814E7" w:rsidP="00016F73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bCs/>
          <w:sz w:val="26"/>
        </w:rPr>
        <w:t>Для выплаты компенсации, дополнительной оплаты труда (вознаграждения) членам участков</w:t>
      </w:r>
      <w:r w:rsidR="00D156C8">
        <w:rPr>
          <w:bCs/>
          <w:sz w:val="26"/>
        </w:rPr>
        <w:t>ых</w:t>
      </w:r>
      <w:r>
        <w:rPr>
          <w:bCs/>
          <w:sz w:val="26"/>
        </w:rPr>
        <w:t xml:space="preserve"> избирательн</w:t>
      </w:r>
      <w:r w:rsidR="00D156C8">
        <w:rPr>
          <w:bCs/>
          <w:sz w:val="26"/>
        </w:rPr>
        <w:t>ых</w:t>
      </w:r>
      <w:r>
        <w:rPr>
          <w:bCs/>
          <w:sz w:val="26"/>
        </w:rPr>
        <w:t xml:space="preserve"> комисси</w:t>
      </w:r>
      <w:r w:rsidR="00D156C8">
        <w:rPr>
          <w:bCs/>
          <w:sz w:val="26"/>
        </w:rPr>
        <w:t>й</w:t>
      </w:r>
      <w:r>
        <w:rPr>
          <w:bCs/>
          <w:sz w:val="26"/>
        </w:rPr>
        <w:t xml:space="preserve"> </w:t>
      </w:r>
      <w:r w:rsidR="009A472D">
        <w:rPr>
          <w:bCs/>
          <w:sz w:val="26"/>
        </w:rPr>
        <w:t>избирательных участков с №</w:t>
      </w:r>
      <w:r w:rsidR="00B24CC0">
        <w:rPr>
          <w:bCs/>
          <w:sz w:val="26"/>
        </w:rPr>
        <w:t xml:space="preserve"> 12-01</w:t>
      </w:r>
      <w:r w:rsidR="009A472D">
        <w:rPr>
          <w:bCs/>
          <w:sz w:val="26"/>
        </w:rPr>
        <w:t xml:space="preserve"> по №</w:t>
      </w:r>
      <w:r w:rsidR="00B24CC0">
        <w:rPr>
          <w:bCs/>
          <w:sz w:val="26"/>
        </w:rPr>
        <w:t xml:space="preserve"> 12-46</w:t>
      </w:r>
      <w:r w:rsidR="009A472D">
        <w:rPr>
          <w:bCs/>
          <w:sz w:val="26"/>
        </w:rPr>
        <w:t xml:space="preserve"> </w:t>
      </w:r>
      <w:r>
        <w:rPr>
          <w:bCs/>
          <w:sz w:val="26"/>
        </w:rPr>
        <w:t xml:space="preserve">в безналичной форме </w:t>
      </w:r>
      <w:r w:rsidR="00A20736">
        <w:rPr>
          <w:bCs/>
          <w:sz w:val="26"/>
        </w:rPr>
        <w:t>участков</w:t>
      </w:r>
      <w:r w:rsidR="00831DD6">
        <w:rPr>
          <w:bCs/>
          <w:sz w:val="26"/>
        </w:rPr>
        <w:t>ые</w:t>
      </w:r>
      <w:r w:rsidR="00A20736">
        <w:rPr>
          <w:bCs/>
          <w:sz w:val="26"/>
        </w:rPr>
        <w:t xml:space="preserve"> избирательн</w:t>
      </w:r>
      <w:r w:rsidR="00831DD6">
        <w:rPr>
          <w:bCs/>
          <w:sz w:val="26"/>
        </w:rPr>
        <w:t>ые</w:t>
      </w:r>
      <w:r w:rsidR="00A20736">
        <w:rPr>
          <w:bCs/>
          <w:sz w:val="26"/>
        </w:rPr>
        <w:t xml:space="preserve"> комисси</w:t>
      </w:r>
      <w:r w:rsidR="00831DD6">
        <w:rPr>
          <w:bCs/>
          <w:sz w:val="26"/>
        </w:rPr>
        <w:t>и</w:t>
      </w:r>
      <w:r>
        <w:rPr>
          <w:bCs/>
          <w:sz w:val="26"/>
        </w:rPr>
        <w:t xml:space="preserve"> </w:t>
      </w:r>
      <w:r w:rsidRPr="009814E7">
        <w:rPr>
          <w:bCs/>
          <w:sz w:val="26"/>
          <w:szCs w:val="26"/>
        </w:rPr>
        <w:t>представля</w:t>
      </w:r>
      <w:r w:rsidR="00831DD6">
        <w:rPr>
          <w:bCs/>
          <w:sz w:val="26"/>
          <w:szCs w:val="26"/>
        </w:rPr>
        <w:t>ю</w:t>
      </w:r>
      <w:r w:rsidRPr="009814E7">
        <w:rPr>
          <w:bCs/>
          <w:sz w:val="26"/>
          <w:szCs w:val="26"/>
        </w:rPr>
        <w:t xml:space="preserve">т </w:t>
      </w:r>
      <w:r w:rsidRPr="009814E7">
        <w:rPr>
          <w:sz w:val="26"/>
          <w:szCs w:val="26"/>
        </w:rPr>
        <w:t>в территориальную избиратель</w:t>
      </w:r>
      <w:r w:rsidR="00810693">
        <w:rPr>
          <w:sz w:val="26"/>
          <w:szCs w:val="26"/>
        </w:rPr>
        <w:t xml:space="preserve">ную комиссию </w:t>
      </w:r>
      <w:r w:rsidR="00B24CC0">
        <w:rPr>
          <w:sz w:val="26"/>
          <w:szCs w:val="26"/>
        </w:rPr>
        <w:t>Лебедянского района</w:t>
      </w:r>
      <w:proofErr w:type="gramStart"/>
      <w:r>
        <w:rPr>
          <w:bCs/>
          <w:sz w:val="26"/>
        </w:rPr>
        <w:t xml:space="preserve"> </w:t>
      </w:r>
      <w:r w:rsidR="00386248">
        <w:rPr>
          <w:bCs/>
          <w:sz w:val="26"/>
        </w:rPr>
        <w:t>:</w:t>
      </w:r>
      <w:proofErr w:type="gramEnd"/>
      <w:r w:rsidR="00386248">
        <w:rPr>
          <w:bCs/>
          <w:sz w:val="26"/>
        </w:rPr>
        <w:t xml:space="preserve"> </w:t>
      </w:r>
      <w:r w:rsidR="00016F73">
        <w:rPr>
          <w:bCs/>
          <w:sz w:val="26"/>
        </w:rPr>
        <w:t>с</w:t>
      </w:r>
      <w:r w:rsidRPr="00016F73">
        <w:rPr>
          <w:bCs/>
          <w:sz w:val="26"/>
        </w:rPr>
        <w:t xml:space="preserve">ведения о фактически отработанном времени членами участковой избирательной комиссии, за которое выплачивается компенсация, дополнительная оплата труда (вознаграждение), </w:t>
      </w:r>
      <w:r w:rsidR="00016F73">
        <w:rPr>
          <w:bCs/>
          <w:sz w:val="26"/>
        </w:rPr>
        <w:t>г</w:t>
      </w:r>
      <w:r w:rsidRPr="00016F73">
        <w:rPr>
          <w:bCs/>
          <w:sz w:val="26"/>
        </w:rPr>
        <w:t xml:space="preserve">рафик работы членов участковой избирательной комиссии </w:t>
      </w:r>
      <w:r w:rsidR="00A20736" w:rsidRPr="00016F73">
        <w:rPr>
          <w:sz w:val="26"/>
          <w:szCs w:val="26"/>
        </w:rPr>
        <w:t xml:space="preserve">утвержденный </w:t>
      </w:r>
      <w:r w:rsidRPr="00016F73">
        <w:rPr>
          <w:sz w:val="26"/>
          <w:szCs w:val="26"/>
        </w:rPr>
        <w:t xml:space="preserve">постановлением, а также </w:t>
      </w:r>
      <w:r w:rsidR="00016F73">
        <w:rPr>
          <w:sz w:val="26"/>
          <w:szCs w:val="26"/>
        </w:rPr>
        <w:t>п</w:t>
      </w:r>
      <w:r w:rsidRPr="00016F73">
        <w:rPr>
          <w:sz w:val="26"/>
          <w:szCs w:val="26"/>
        </w:rPr>
        <w:t xml:space="preserve">остановление участковой избирательной комиссии о размере ведомственного коэффициента для выплаты дополнительной оплаты труда (вознаграждения) за активную работу по подготовке и проведению выборов, в срок не позднее </w:t>
      </w:r>
      <w:r w:rsidR="00831DD6" w:rsidRPr="00016F73">
        <w:rPr>
          <w:sz w:val="26"/>
          <w:szCs w:val="26"/>
        </w:rPr>
        <w:t xml:space="preserve">5 (пяти) календарных дней после </w:t>
      </w:r>
      <w:r w:rsidR="00DE3D51">
        <w:rPr>
          <w:sz w:val="26"/>
          <w:szCs w:val="26"/>
        </w:rPr>
        <w:t xml:space="preserve">последнего </w:t>
      </w:r>
      <w:r w:rsidR="00831DD6" w:rsidRPr="00016F73">
        <w:rPr>
          <w:sz w:val="26"/>
          <w:szCs w:val="26"/>
        </w:rPr>
        <w:t>дня голосования</w:t>
      </w:r>
      <w:r w:rsidR="00386248" w:rsidRPr="00016F73">
        <w:rPr>
          <w:sz w:val="26"/>
          <w:szCs w:val="26"/>
        </w:rPr>
        <w:t>.</w:t>
      </w:r>
      <w:r w:rsidRPr="00016F73">
        <w:rPr>
          <w:sz w:val="26"/>
          <w:szCs w:val="26"/>
        </w:rPr>
        <w:t xml:space="preserve"> </w:t>
      </w:r>
    </w:p>
    <w:p w:rsidR="00243DAE" w:rsidRDefault="00243DAE" w:rsidP="009A472D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Направить настоящее постановление в участковые избирательные комиссии.</w:t>
      </w:r>
    </w:p>
    <w:p w:rsidR="009A472D" w:rsidRDefault="009A580B" w:rsidP="009A472D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Контроль оставляю за собой.</w:t>
      </w:r>
    </w:p>
    <w:p w:rsidR="00006A05" w:rsidRPr="00243DAE" w:rsidRDefault="00006A05">
      <w:pPr>
        <w:jc w:val="both"/>
        <w:rPr>
          <w:sz w:val="18"/>
          <w:szCs w:val="18"/>
        </w:rPr>
      </w:pPr>
    </w:p>
    <w:p w:rsidR="00B24CC0" w:rsidRPr="00B24CC0" w:rsidRDefault="00B24CC0" w:rsidP="00B24CC0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 xml:space="preserve">ПРЕДСЕДАТЕЛЬ </w:t>
      </w:r>
      <w:proofErr w:type="gramStart"/>
      <w:r w:rsidRPr="00B24CC0">
        <w:rPr>
          <w:rFonts w:eastAsia="MS Mincho"/>
          <w:b/>
        </w:rPr>
        <w:t>ТЕРРИТОРИАЛЬНОЙ</w:t>
      </w:r>
      <w:proofErr w:type="gramEnd"/>
    </w:p>
    <w:p w:rsidR="00B24CC0" w:rsidRPr="00B24CC0" w:rsidRDefault="00B24CC0" w:rsidP="00B24CC0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О.В.Гончарова</w:t>
      </w:r>
    </w:p>
    <w:p w:rsidR="00B24CC0" w:rsidRPr="00B24CC0" w:rsidRDefault="00B24CC0" w:rsidP="00B24CC0">
      <w:pPr>
        <w:jc w:val="both"/>
        <w:rPr>
          <w:rFonts w:eastAsia="MS Mincho"/>
          <w:b/>
        </w:rPr>
      </w:pPr>
    </w:p>
    <w:p w:rsidR="00B24CC0" w:rsidRPr="00B24CC0" w:rsidRDefault="00B24CC0" w:rsidP="00B24CC0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 xml:space="preserve">СЕКРЕТАРЬ </w:t>
      </w:r>
      <w:proofErr w:type="gramStart"/>
      <w:r w:rsidRPr="00B24CC0">
        <w:rPr>
          <w:rFonts w:eastAsia="MS Mincho"/>
          <w:b/>
        </w:rPr>
        <w:t>ТЕРРИТОРИАЛЬНОЙ</w:t>
      </w:r>
      <w:proofErr w:type="gramEnd"/>
    </w:p>
    <w:p w:rsidR="00A6366B" w:rsidRPr="00386248" w:rsidRDefault="00B24CC0" w:rsidP="00B24CC0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Е.Н.Матвеева</w:t>
      </w:r>
    </w:p>
    <w:sectPr w:rsidR="00A6366B" w:rsidRPr="00386248" w:rsidSect="004A2ACF">
      <w:pgSz w:w="11906" w:h="16838"/>
      <w:pgMar w:top="567" w:right="851" w:bottom="24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780F"/>
    <w:multiLevelType w:val="hybridMultilevel"/>
    <w:tmpl w:val="B50647EA"/>
    <w:lvl w:ilvl="0" w:tplc="BC801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6A05"/>
    <w:rsid w:val="00016F73"/>
    <w:rsid w:val="00151EEA"/>
    <w:rsid w:val="001B0105"/>
    <w:rsid w:val="002214DD"/>
    <w:rsid w:val="00243DAE"/>
    <w:rsid w:val="00311DCF"/>
    <w:rsid w:val="00327EF1"/>
    <w:rsid w:val="00386248"/>
    <w:rsid w:val="00412423"/>
    <w:rsid w:val="00441271"/>
    <w:rsid w:val="00463BE4"/>
    <w:rsid w:val="00464E6E"/>
    <w:rsid w:val="004A2ACF"/>
    <w:rsid w:val="005A7C18"/>
    <w:rsid w:val="005F608D"/>
    <w:rsid w:val="00646731"/>
    <w:rsid w:val="00786F5C"/>
    <w:rsid w:val="008037F1"/>
    <w:rsid w:val="00810693"/>
    <w:rsid w:val="00811002"/>
    <w:rsid w:val="00831DD6"/>
    <w:rsid w:val="00834F67"/>
    <w:rsid w:val="00847B1A"/>
    <w:rsid w:val="00854410"/>
    <w:rsid w:val="00882596"/>
    <w:rsid w:val="008A6326"/>
    <w:rsid w:val="009425C3"/>
    <w:rsid w:val="00946834"/>
    <w:rsid w:val="009814E7"/>
    <w:rsid w:val="009A472D"/>
    <w:rsid w:val="009A580B"/>
    <w:rsid w:val="009B7676"/>
    <w:rsid w:val="00A20736"/>
    <w:rsid w:val="00A21A00"/>
    <w:rsid w:val="00A6366B"/>
    <w:rsid w:val="00A8523A"/>
    <w:rsid w:val="00AD12E6"/>
    <w:rsid w:val="00AD2453"/>
    <w:rsid w:val="00B24CC0"/>
    <w:rsid w:val="00B4583C"/>
    <w:rsid w:val="00B54271"/>
    <w:rsid w:val="00B8234B"/>
    <w:rsid w:val="00D156C8"/>
    <w:rsid w:val="00D6142C"/>
    <w:rsid w:val="00D96053"/>
    <w:rsid w:val="00D97792"/>
    <w:rsid w:val="00DA116D"/>
    <w:rsid w:val="00DD6DB0"/>
    <w:rsid w:val="00DE3D51"/>
    <w:rsid w:val="00E41CDE"/>
    <w:rsid w:val="00E41DC7"/>
    <w:rsid w:val="00E6180A"/>
    <w:rsid w:val="00E630A8"/>
    <w:rsid w:val="00EA7BBC"/>
    <w:rsid w:val="00F90F3E"/>
    <w:rsid w:val="00F923D9"/>
    <w:rsid w:val="00FA1C9E"/>
    <w:rsid w:val="00FA6976"/>
    <w:rsid w:val="00FC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23D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F923D9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23D9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F923D9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327EF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Body Text Indent"/>
    <w:basedOn w:val="a"/>
    <w:link w:val="a8"/>
    <w:uiPriority w:val="99"/>
    <w:semiHidden/>
    <w:unhideWhenUsed/>
    <w:rsid w:val="002214DD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2214DD"/>
    <w:rPr>
      <w:sz w:val="24"/>
      <w:szCs w:val="24"/>
    </w:rPr>
  </w:style>
  <w:style w:type="character" w:customStyle="1" w:styleId="a4">
    <w:name w:val="Основной текст Знак"/>
    <w:link w:val="a3"/>
    <w:semiHidden/>
    <w:rsid w:val="00386248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3</cp:revision>
  <cp:lastPrinted>2020-04-28T06:45:00Z</cp:lastPrinted>
  <dcterms:created xsi:type="dcterms:W3CDTF">2025-08-15T05:57:00Z</dcterms:created>
  <dcterms:modified xsi:type="dcterms:W3CDTF">2025-08-15T06:03:00Z</dcterms:modified>
</cp:coreProperties>
</file>