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02" w:rsidRDefault="00E04E02" w:rsidP="00E04E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04E02" w:rsidRDefault="00E04E02" w:rsidP="00E04E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04E02" w:rsidRDefault="00E04E02" w:rsidP="00E04E02">
      <w:pPr>
        <w:jc w:val="center"/>
        <w:rPr>
          <w:b/>
          <w:i/>
          <w:sz w:val="16"/>
          <w:szCs w:val="16"/>
        </w:rPr>
      </w:pPr>
    </w:p>
    <w:p w:rsidR="00E04E02" w:rsidRDefault="00E04E02" w:rsidP="00E04E02">
      <w:pPr>
        <w:jc w:val="center"/>
        <w:rPr>
          <w:i/>
          <w:sz w:val="10"/>
          <w:szCs w:val="10"/>
        </w:rPr>
      </w:pPr>
    </w:p>
    <w:p w:rsidR="00E04E02" w:rsidRPr="00B21741" w:rsidRDefault="00E04E02" w:rsidP="00E04E02">
      <w:pPr>
        <w:keepNext/>
        <w:jc w:val="center"/>
        <w:outlineLvl w:val="1"/>
        <w:rPr>
          <w:b/>
          <w:sz w:val="32"/>
          <w:szCs w:val="32"/>
        </w:rPr>
      </w:pPr>
      <w:r w:rsidRPr="00B21741">
        <w:rPr>
          <w:b/>
          <w:sz w:val="32"/>
          <w:szCs w:val="32"/>
        </w:rPr>
        <w:t xml:space="preserve">ПОСТАНОВЛЕНИЕ  </w:t>
      </w:r>
    </w:p>
    <w:p w:rsidR="00E04E02" w:rsidRDefault="00E04E02" w:rsidP="00E04E02">
      <w:pPr>
        <w:jc w:val="both"/>
        <w:rPr>
          <w:caps/>
          <w:sz w:val="26"/>
        </w:rPr>
      </w:pPr>
    </w:p>
    <w:p w:rsidR="00E04E02" w:rsidRPr="00B21741" w:rsidRDefault="00F706F9" w:rsidP="00E04E02">
      <w:pPr>
        <w:jc w:val="both"/>
        <w:rPr>
          <w:sz w:val="28"/>
          <w:szCs w:val="28"/>
        </w:rPr>
      </w:pPr>
      <w:r w:rsidRPr="00B21741">
        <w:rPr>
          <w:sz w:val="28"/>
          <w:szCs w:val="28"/>
        </w:rPr>
        <w:t xml:space="preserve">13 </w:t>
      </w:r>
      <w:r w:rsidR="00E04E02" w:rsidRPr="00B21741">
        <w:rPr>
          <w:sz w:val="28"/>
          <w:szCs w:val="28"/>
        </w:rPr>
        <w:t xml:space="preserve"> июня 2025 г.</w:t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</w:r>
      <w:r w:rsidR="00B21741">
        <w:rPr>
          <w:sz w:val="28"/>
          <w:szCs w:val="28"/>
        </w:rPr>
        <w:t xml:space="preserve">           </w:t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</w:r>
      <w:r w:rsidR="00E04E02" w:rsidRPr="00B21741">
        <w:rPr>
          <w:sz w:val="28"/>
          <w:szCs w:val="28"/>
        </w:rPr>
        <w:tab/>
        <w:t>№</w:t>
      </w:r>
      <w:r w:rsidRPr="00B21741">
        <w:rPr>
          <w:sz w:val="28"/>
          <w:szCs w:val="28"/>
        </w:rPr>
        <w:t xml:space="preserve"> 107/628</w:t>
      </w:r>
    </w:p>
    <w:p w:rsidR="00E04E02" w:rsidRDefault="00B21741" w:rsidP="00E04E02">
      <w:pPr>
        <w:jc w:val="center"/>
        <w:rPr>
          <w:sz w:val="26"/>
        </w:rPr>
      </w:pPr>
      <w:r>
        <w:rPr>
          <w:sz w:val="26"/>
        </w:rPr>
        <w:t>г</w:t>
      </w:r>
      <w:r w:rsidR="00E04E02">
        <w:rPr>
          <w:sz w:val="26"/>
        </w:rPr>
        <w:t>. Лебедянь</w:t>
      </w:r>
    </w:p>
    <w:p w:rsidR="00DC3290" w:rsidRPr="00F706F9" w:rsidRDefault="00DC3290">
      <w:pPr>
        <w:pStyle w:val="a3"/>
        <w:rPr>
          <w:sz w:val="16"/>
          <w:szCs w:val="16"/>
        </w:rPr>
      </w:pPr>
    </w:p>
    <w:p w:rsidR="004750A7" w:rsidRDefault="004750A7">
      <w:pPr>
        <w:pStyle w:val="a4"/>
      </w:pPr>
    </w:p>
    <w:p w:rsidR="0040224C" w:rsidRPr="009B2537" w:rsidRDefault="00E85E25" w:rsidP="00B21741">
      <w:pPr>
        <w:pStyle w:val="a4"/>
        <w:rPr>
          <w:szCs w:val="28"/>
        </w:rPr>
      </w:pPr>
      <w:r w:rsidRPr="009B2537">
        <w:rPr>
          <w:szCs w:val="28"/>
        </w:rPr>
        <w:t>О</w:t>
      </w:r>
      <w:r w:rsidR="0040224C" w:rsidRPr="009B2537">
        <w:rPr>
          <w:szCs w:val="28"/>
        </w:rPr>
        <w:t>б установлении продолжительности времени, на которое безвозмездно предоставляется помещение, пригодное для проведения агитационных публичных мероприятий в форме собраний и находящееся в государственной и</w:t>
      </w:r>
      <w:r w:rsidR="00FA1B09" w:rsidRPr="009B2537">
        <w:rPr>
          <w:szCs w:val="28"/>
        </w:rPr>
        <w:t>ли</w:t>
      </w:r>
      <w:r w:rsidR="0040224C" w:rsidRPr="009B2537">
        <w:rPr>
          <w:szCs w:val="28"/>
        </w:rPr>
        <w:t xml:space="preserve"> муниципальной собственности, </w:t>
      </w:r>
      <w:r w:rsidRPr="009B2537">
        <w:rPr>
          <w:szCs w:val="28"/>
        </w:rPr>
        <w:t xml:space="preserve"> </w:t>
      </w:r>
    </w:p>
    <w:p w:rsidR="009B2537" w:rsidRPr="009B2537" w:rsidRDefault="00540EA0" w:rsidP="00B21741">
      <w:pPr>
        <w:tabs>
          <w:tab w:val="left" w:pos="-2250"/>
        </w:tabs>
        <w:jc w:val="center"/>
        <w:rPr>
          <w:b/>
          <w:i/>
          <w:sz w:val="28"/>
          <w:szCs w:val="28"/>
        </w:rPr>
      </w:pPr>
      <w:r w:rsidRPr="009B2537">
        <w:rPr>
          <w:b/>
          <w:sz w:val="28"/>
          <w:szCs w:val="28"/>
        </w:rPr>
        <w:t>в период проведения</w:t>
      </w:r>
      <w:r w:rsidR="0040224C" w:rsidRPr="009B2537">
        <w:rPr>
          <w:b/>
          <w:sz w:val="28"/>
          <w:szCs w:val="28"/>
        </w:rPr>
        <w:t xml:space="preserve"> </w:t>
      </w:r>
      <w:r w:rsidR="00231BD1" w:rsidRPr="009B2537">
        <w:rPr>
          <w:b/>
          <w:sz w:val="28"/>
          <w:szCs w:val="28"/>
        </w:rPr>
        <w:t>избирательной кампании</w:t>
      </w:r>
      <w:r w:rsidR="009B2537" w:rsidRPr="009B2537">
        <w:rPr>
          <w:b/>
          <w:sz w:val="28"/>
          <w:szCs w:val="28"/>
        </w:rPr>
        <w:t xml:space="preserve"> по выборам депута</w:t>
      </w:r>
      <w:r w:rsidR="00E04E02">
        <w:rPr>
          <w:b/>
          <w:sz w:val="28"/>
          <w:szCs w:val="28"/>
        </w:rPr>
        <w:t xml:space="preserve">тов Совета депутатов </w:t>
      </w:r>
      <w:proofErr w:type="spellStart"/>
      <w:r w:rsidR="00E04E02">
        <w:rPr>
          <w:b/>
          <w:sz w:val="28"/>
          <w:szCs w:val="28"/>
        </w:rPr>
        <w:t>Лебедянского</w:t>
      </w:r>
      <w:proofErr w:type="spellEnd"/>
      <w:r w:rsidR="009B2537" w:rsidRPr="009B2537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</w:p>
    <w:p w:rsidR="009B2537" w:rsidRDefault="009B2537" w:rsidP="00B21741">
      <w:pPr>
        <w:tabs>
          <w:tab w:val="left" w:pos="-2250"/>
        </w:tabs>
        <w:jc w:val="center"/>
        <w:rPr>
          <w:b/>
          <w:bCs/>
          <w:sz w:val="28"/>
        </w:rPr>
      </w:pPr>
    </w:p>
    <w:p w:rsidR="00B21741" w:rsidRDefault="00B21741" w:rsidP="00B21741">
      <w:pPr>
        <w:tabs>
          <w:tab w:val="left" w:pos="-2250"/>
        </w:tabs>
        <w:jc w:val="center"/>
        <w:rPr>
          <w:b/>
          <w:bCs/>
          <w:sz w:val="28"/>
        </w:rPr>
      </w:pPr>
    </w:p>
    <w:p w:rsidR="009B2537" w:rsidRDefault="0017100F" w:rsidP="00B21741">
      <w:pPr>
        <w:ind w:firstLine="567"/>
        <w:jc w:val="both"/>
        <w:rPr>
          <w:b/>
          <w:bCs/>
          <w:sz w:val="28"/>
          <w:szCs w:val="28"/>
        </w:rPr>
      </w:pPr>
      <w:r w:rsidRPr="009B2537">
        <w:rPr>
          <w:bCs/>
          <w:sz w:val="28"/>
          <w:szCs w:val="28"/>
        </w:rPr>
        <w:t>В соответствии с</w:t>
      </w:r>
      <w:r w:rsidR="00E71B58" w:rsidRPr="009B2537">
        <w:rPr>
          <w:bCs/>
          <w:sz w:val="28"/>
          <w:szCs w:val="28"/>
        </w:rPr>
        <w:t xml:space="preserve"> частью 3 статьи </w:t>
      </w:r>
      <w:r w:rsidR="00823397" w:rsidRPr="009B2537">
        <w:rPr>
          <w:bCs/>
          <w:sz w:val="28"/>
          <w:szCs w:val="28"/>
        </w:rPr>
        <w:t>52</w:t>
      </w:r>
      <w:r w:rsidR="00E71B58" w:rsidRPr="009B2537">
        <w:rPr>
          <w:bCs/>
          <w:sz w:val="28"/>
          <w:szCs w:val="28"/>
        </w:rPr>
        <w:t xml:space="preserve"> Закона Липецкой области</w:t>
      </w:r>
      <w:r w:rsidR="00575F5D" w:rsidRPr="009B2537">
        <w:rPr>
          <w:bCs/>
          <w:sz w:val="28"/>
          <w:szCs w:val="28"/>
        </w:rPr>
        <w:t xml:space="preserve"> </w:t>
      </w:r>
      <w:r w:rsidR="009B2537" w:rsidRPr="009B2537">
        <w:rPr>
          <w:bCs/>
          <w:szCs w:val="28"/>
        </w:rPr>
        <w:br/>
      </w:r>
      <w:r w:rsidR="00823397" w:rsidRPr="009B2537">
        <w:rPr>
          <w:bCs/>
          <w:sz w:val="28"/>
          <w:szCs w:val="28"/>
        </w:rPr>
        <w:t>от 6 июня 2007 года № 60-ОЗ «О выборах депутатов представительных органов муниципальных образований в Липецкой области</w:t>
      </w:r>
      <w:r w:rsidR="00823397" w:rsidRPr="00B21741">
        <w:rPr>
          <w:bCs/>
          <w:sz w:val="28"/>
          <w:szCs w:val="28"/>
        </w:rPr>
        <w:t>»,</w:t>
      </w:r>
      <w:r w:rsidR="00575F5D" w:rsidRPr="00B21741">
        <w:rPr>
          <w:bCs/>
          <w:sz w:val="28"/>
          <w:szCs w:val="28"/>
        </w:rPr>
        <w:t xml:space="preserve"> </w:t>
      </w:r>
      <w:r w:rsidR="00B21741" w:rsidRPr="00B21741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B21741" w:rsidRPr="00B21741">
        <w:rPr>
          <w:sz w:val="28"/>
          <w:szCs w:val="28"/>
        </w:rPr>
        <w:t>Лебедянском</w:t>
      </w:r>
      <w:proofErr w:type="spellEnd"/>
      <w:r w:rsidR="00B21741" w:rsidRPr="00B21741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B21741" w:rsidRPr="00B21741">
        <w:rPr>
          <w:sz w:val="28"/>
          <w:szCs w:val="28"/>
        </w:rPr>
        <w:t>Лебедянского</w:t>
      </w:r>
      <w:proofErr w:type="spellEnd"/>
      <w:r w:rsidR="00B21741" w:rsidRPr="00B21741">
        <w:rPr>
          <w:sz w:val="28"/>
          <w:szCs w:val="28"/>
        </w:rPr>
        <w:t xml:space="preserve"> района»</w:t>
      </w:r>
      <w:r w:rsidR="00B21741">
        <w:rPr>
          <w:sz w:val="28"/>
          <w:szCs w:val="28"/>
        </w:rPr>
        <w:t xml:space="preserve">, </w:t>
      </w:r>
      <w:r w:rsidR="00B21741" w:rsidRPr="00B21741">
        <w:rPr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B21741" w:rsidRPr="00B21741">
        <w:rPr>
          <w:sz w:val="28"/>
          <w:szCs w:val="28"/>
        </w:rPr>
        <w:t>Лебедянского</w:t>
      </w:r>
      <w:proofErr w:type="spellEnd"/>
      <w:r w:rsidR="00B21741" w:rsidRPr="00B21741">
        <w:rPr>
          <w:sz w:val="28"/>
          <w:szCs w:val="28"/>
        </w:rPr>
        <w:t xml:space="preserve"> района</w:t>
      </w:r>
      <w:r w:rsidR="00B21741" w:rsidRPr="00B21741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B21741" w:rsidRPr="00B21741">
        <w:rPr>
          <w:sz w:val="28"/>
          <w:szCs w:val="28"/>
        </w:rPr>
        <w:t xml:space="preserve">депутатов Совета депутатов </w:t>
      </w:r>
      <w:proofErr w:type="spellStart"/>
      <w:r w:rsidR="00B21741" w:rsidRPr="00B21741">
        <w:rPr>
          <w:sz w:val="28"/>
          <w:szCs w:val="28"/>
        </w:rPr>
        <w:t>Лебедянского</w:t>
      </w:r>
      <w:proofErr w:type="spellEnd"/>
      <w:r w:rsidR="00B21741" w:rsidRPr="00B21741">
        <w:rPr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B21741" w:rsidRPr="00B21741">
        <w:rPr>
          <w:bCs/>
          <w:sz w:val="28"/>
          <w:szCs w:val="28"/>
        </w:rPr>
        <w:t xml:space="preserve">по </w:t>
      </w:r>
      <w:proofErr w:type="spellStart"/>
      <w:r w:rsidR="00B21741" w:rsidRPr="00B21741">
        <w:rPr>
          <w:bCs/>
          <w:sz w:val="28"/>
          <w:szCs w:val="28"/>
        </w:rPr>
        <w:t>пятимандатным</w:t>
      </w:r>
      <w:proofErr w:type="spellEnd"/>
      <w:r w:rsidR="00B21741" w:rsidRPr="00B21741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B21741" w:rsidRPr="00B21741">
        <w:rPr>
          <w:bCs/>
          <w:sz w:val="28"/>
          <w:szCs w:val="28"/>
        </w:rPr>
        <w:t>Лебедянского</w:t>
      </w:r>
      <w:proofErr w:type="spellEnd"/>
      <w:r w:rsidR="00B21741" w:rsidRPr="00B21741">
        <w:rPr>
          <w:bCs/>
          <w:sz w:val="28"/>
          <w:szCs w:val="28"/>
        </w:rPr>
        <w:t xml:space="preserve"> района»</w:t>
      </w:r>
      <w:r w:rsidR="00B21741">
        <w:rPr>
          <w:color w:val="000000"/>
          <w:sz w:val="28"/>
          <w:szCs w:val="28"/>
        </w:rPr>
        <w:t xml:space="preserve"> </w:t>
      </w:r>
      <w:r w:rsidRPr="009B2537">
        <w:rPr>
          <w:bCs/>
          <w:sz w:val="28"/>
          <w:szCs w:val="28"/>
        </w:rPr>
        <w:t>в</w:t>
      </w:r>
      <w:r w:rsidR="00E85E25" w:rsidRPr="009B2537">
        <w:rPr>
          <w:bCs/>
          <w:sz w:val="28"/>
          <w:szCs w:val="28"/>
        </w:rPr>
        <w:t xml:space="preserve"> целях обеспечения равных условий проведения агитационных публичных мероприятий</w:t>
      </w:r>
      <w:r w:rsidR="00821A17" w:rsidRPr="009B2537">
        <w:rPr>
          <w:bCs/>
          <w:sz w:val="28"/>
          <w:szCs w:val="28"/>
        </w:rPr>
        <w:t xml:space="preserve"> в форме собраний</w:t>
      </w:r>
      <w:r w:rsidR="00E85E25" w:rsidRPr="009B2537">
        <w:rPr>
          <w:bCs/>
          <w:sz w:val="28"/>
          <w:szCs w:val="28"/>
        </w:rPr>
        <w:t xml:space="preserve"> в помещениях, находящихся в государственной или муниципальной собственности</w:t>
      </w:r>
      <w:r w:rsidR="006B1DF0">
        <w:rPr>
          <w:bCs/>
          <w:sz w:val="28"/>
          <w:szCs w:val="28"/>
        </w:rPr>
        <w:t>,</w:t>
      </w:r>
      <w:r w:rsidR="00E85E25" w:rsidRPr="009B2537">
        <w:rPr>
          <w:bCs/>
          <w:sz w:val="28"/>
          <w:szCs w:val="28"/>
        </w:rPr>
        <w:t xml:space="preserve"> при проведении </w:t>
      </w:r>
      <w:r w:rsidR="00231BD1" w:rsidRPr="009B2537">
        <w:rPr>
          <w:bCs/>
          <w:sz w:val="28"/>
          <w:szCs w:val="28"/>
        </w:rPr>
        <w:t xml:space="preserve">избирательной кампании по выборам </w:t>
      </w:r>
      <w:r w:rsidR="009B2537" w:rsidRPr="009B2537">
        <w:rPr>
          <w:bCs/>
          <w:sz w:val="28"/>
          <w:szCs w:val="28"/>
        </w:rPr>
        <w:t>депут</w:t>
      </w:r>
      <w:r w:rsidR="00E04E02">
        <w:rPr>
          <w:bCs/>
          <w:sz w:val="28"/>
          <w:szCs w:val="28"/>
        </w:rPr>
        <w:t xml:space="preserve">атов Совета депутатов </w:t>
      </w:r>
      <w:proofErr w:type="spellStart"/>
      <w:r w:rsidR="00E04E02">
        <w:rPr>
          <w:bCs/>
          <w:sz w:val="28"/>
          <w:szCs w:val="28"/>
        </w:rPr>
        <w:t>Лебедянского</w:t>
      </w:r>
      <w:proofErr w:type="spellEnd"/>
      <w:r w:rsidR="009B2537" w:rsidRPr="009B2537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  <w:r w:rsidR="009B2537" w:rsidRPr="009B2537">
        <w:rPr>
          <w:bCs/>
          <w:szCs w:val="28"/>
        </w:rPr>
        <w:t xml:space="preserve">  </w:t>
      </w:r>
      <w:r w:rsidR="009B2537" w:rsidRPr="009B2537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E04E02">
        <w:rPr>
          <w:bCs/>
          <w:sz w:val="28"/>
          <w:szCs w:val="28"/>
        </w:rPr>
        <w:t>Лебедянского</w:t>
      </w:r>
      <w:proofErr w:type="spellEnd"/>
      <w:r w:rsidR="009B2537" w:rsidRPr="009B2537">
        <w:rPr>
          <w:bCs/>
          <w:sz w:val="28"/>
          <w:szCs w:val="28"/>
        </w:rPr>
        <w:t xml:space="preserve"> района  </w:t>
      </w:r>
      <w:r w:rsidR="009B2537" w:rsidRPr="00B21741">
        <w:rPr>
          <w:b/>
          <w:bCs/>
          <w:sz w:val="28"/>
          <w:szCs w:val="28"/>
        </w:rPr>
        <w:t>постановляет:</w:t>
      </w:r>
    </w:p>
    <w:p w:rsidR="00B21741" w:rsidRPr="00B21741" w:rsidRDefault="00B21741" w:rsidP="00B21741">
      <w:pPr>
        <w:ind w:firstLine="567"/>
        <w:jc w:val="both"/>
        <w:rPr>
          <w:b/>
          <w:color w:val="000000"/>
          <w:sz w:val="28"/>
          <w:szCs w:val="28"/>
        </w:rPr>
      </w:pPr>
    </w:p>
    <w:p w:rsidR="009E79A6" w:rsidRPr="009B2537" w:rsidRDefault="00E85E25" w:rsidP="00B21741">
      <w:pPr>
        <w:pStyle w:val="a4"/>
        <w:ind w:firstLine="708"/>
        <w:jc w:val="both"/>
        <w:rPr>
          <w:b w:val="0"/>
          <w:bCs/>
          <w:szCs w:val="28"/>
        </w:rPr>
      </w:pPr>
      <w:r w:rsidRPr="009B2537">
        <w:rPr>
          <w:b w:val="0"/>
          <w:bCs/>
          <w:szCs w:val="28"/>
        </w:rPr>
        <w:t xml:space="preserve">1. </w:t>
      </w:r>
      <w:r w:rsidR="009E79A6" w:rsidRPr="009B2537">
        <w:rPr>
          <w:b w:val="0"/>
          <w:bCs/>
          <w:szCs w:val="28"/>
        </w:rPr>
        <w:t>Установить продолжительность времени, на которое безвозмездно предоставляется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</w:t>
      </w:r>
      <w:r w:rsidR="00FA1B09" w:rsidRPr="009B2537">
        <w:rPr>
          <w:b w:val="0"/>
          <w:bCs/>
          <w:szCs w:val="28"/>
        </w:rPr>
        <w:t>,</w:t>
      </w:r>
      <w:r w:rsidR="008166B0" w:rsidRPr="009B2537">
        <w:rPr>
          <w:b w:val="0"/>
          <w:bCs/>
          <w:szCs w:val="28"/>
        </w:rPr>
        <w:t xml:space="preserve"> для встреч</w:t>
      </w:r>
      <w:r w:rsidR="00997D32" w:rsidRPr="009B2537">
        <w:rPr>
          <w:b w:val="0"/>
          <w:bCs/>
          <w:szCs w:val="28"/>
        </w:rPr>
        <w:t xml:space="preserve"> </w:t>
      </w:r>
      <w:r w:rsidR="009E79A6" w:rsidRPr="009B2537">
        <w:rPr>
          <w:b w:val="0"/>
          <w:bCs/>
          <w:szCs w:val="28"/>
        </w:rPr>
        <w:t>зарегистрированно</w:t>
      </w:r>
      <w:r w:rsidR="00997D32" w:rsidRPr="009B2537">
        <w:rPr>
          <w:b w:val="0"/>
          <w:bCs/>
          <w:szCs w:val="28"/>
        </w:rPr>
        <w:t>го</w:t>
      </w:r>
      <w:r w:rsidR="009E79A6" w:rsidRPr="009B2537">
        <w:rPr>
          <w:b w:val="0"/>
          <w:bCs/>
          <w:szCs w:val="28"/>
        </w:rPr>
        <w:t xml:space="preserve"> кандидат</w:t>
      </w:r>
      <w:r w:rsidR="00997D32" w:rsidRPr="009B2537">
        <w:rPr>
          <w:b w:val="0"/>
          <w:bCs/>
          <w:szCs w:val="28"/>
        </w:rPr>
        <w:t>а, его доверенных лиц</w:t>
      </w:r>
      <w:r w:rsidR="00E71B58" w:rsidRPr="009B2537">
        <w:rPr>
          <w:b w:val="0"/>
          <w:bCs/>
          <w:szCs w:val="28"/>
        </w:rPr>
        <w:t xml:space="preserve"> </w:t>
      </w:r>
      <w:r w:rsidR="009E79A6" w:rsidRPr="009B2537">
        <w:rPr>
          <w:b w:val="0"/>
          <w:bCs/>
          <w:szCs w:val="28"/>
        </w:rPr>
        <w:t>с избирателями в период проведения</w:t>
      </w:r>
      <w:r w:rsidR="00231BD1" w:rsidRPr="009B2537">
        <w:rPr>
          <w:b w:val="0"/>
          <w:bCs/>
          <w:szCs w:val="28"/>
        </w:rPr>
        <w:t xml:space="preserve"> избирательной кампании по</w:t>
      </w:r>
      <w:r w:rsidR="009E79A6" w:rsidRPr="009B2537">
        <w:rPr>
          <w:b w:val="0"/>
          <w:bCs/>
          <w:szCs w:val="28"/>
        </w:rPr>
        <w:t xml:space="preserve"> </w:t>
      </w:r>
      <w:r w:rsidR="00693DD4" w:rsidRPr="009B2537">
        <w:rPr>
          <w:b w:val="0"/>
          <w:bCs/>
          <w:szCs w:val="28"/>
        </w:rPr>
        <w:t>выбор</w:t>
      </w:r>
      <w:r w:rsidR="00231BD1" w:rsidRPr="009B2537">
        <w:rPr>
          <w:b w:val="0"/>
          <w:bCs/>
          <w:szCs w:val="28"/>
        </w:rPr>
        <w:t>ам</w:t>
      </w:r>
      <w:r w:rsidR="00693DD4" w:rsidRPr="009B2537">
        <w:rPr>
          <w:b w:val="0"/>
          <w:bCs/>
          <w:szCs w:val="28"/>
        </w:rPr>
        <w:t xml:space="preserve"> </w:t>
      </w:r>
      <w:r w:rsidR="009B2537" w:rsidRPr="009B2537">
        <w:rPr>
          <w:b w:val="0"/>
          <w:bCs/>
          <w:szCs w:val="28"/>
        </w:rPr>
        <w:t xml:space="preserve">депутатов Совета депутатов </w:t>
      </w:r>
      <w:proofErr w:type="spellStart"/>
      <w:r w:rsidR="00E04E02">
        <w:rPr>
          <w:b w:val="0"/>
          <w:bCs/>
          <w:szCs w:val="28"/>
        </w:rPr>
        <w:lastRenderedPageBreak/>
        <w:t>Лебедянского</w:t>
      </w:r>
      <w:proofErr w:type="spellEnd"/>
      <w:r w:rsidR="009B2537" w:rsidRPr="009B2537">
        <w:rPr>
          <w:b w:val="0"/>
          <w:bCs/>
          <w:szCs w:val="28"/>
        </w:rPr>
        <w:t xml:space="preserve"> муниципального округа Липецкой области Российской Федерации первого созыва </w:t>
      </w:r>
      <w:r w:rsidR="009E79A6" w:rsidRPr="00B21741">
        <w:rPr>
          <w:b w:val="0"/>
          <w:bCs/>
          <w:szCs w:val="28"/>
        </w:rPr>
        <w:t xml:space="preserve">не </w:t>
      </w:r>
      <w:r w:rsidR="009E79A6" w:rsidRPr="00A13ED6">
        <w:rPr>
          <w:b w:val="0"/>
          <w:bCs/>
          <w:szCs w:val="28"/>
        </w:rPr>
        <w:t>более двух часов.</w:t>
      </w:r>
    </w:p>
    <w:p w:rsidR="00E85E25" w:rsidRPr="00B21741" w:rsidRDefault="00823397" w:rsidP="00B21741">
      <w:pPr>
        <w:pStyle w:val="a4"/>
        <w:ind w:firstLine="539"/>
        <w:jc w:val="both"/>
        <w:rPr>
          <w:b w:val="0"/>
        </w:rPr>
      </w:pPr>
      <w:r>
        <w:rPr>
          <w:b w:val="0"/>
          <w:szCs w:val="28"/>
        </w:rPr>
        <w:t>2</w:t>
      </w:r>
      <w:r w:rsidR="00E85E25" w:rsidRPr="009E79A6">
        <w:rPr>
          <w:b w:val="0"/>
          <w:szCs w:val="28"/>
        </w:rPr>
        <w:t xml:space="preserve">. </w:t>
      </w:r>
      <w:r w:rsidR="00E85E25" w:rsidRPr="00B21741">
        <w:rPr>
          <w:b w:val="0"/>
          <w:szCs w:val="28"/>
        </w:rPr>
        <w:t>Направить настоящее постановление</w:t>
      </w:r>
      <w:r w:rsidR="00B82FF5" w:rsidRPr="00B21741">
        <w:rPr>
          <w:b w:val="0"/>
          <w:szCs w:val="28"/>
        </w:rPr>
        <w:t xml:space="preserve"> </w:t>
      </w:r>
      <w:r w:rsidR="00E85E25" w:rsidRPr="00B21741">
        <w:rPr>
          <w:b w:val="0"/>
        </w:rPr>
        <w:t>глав</w:t>
      </w:r>
      <w:r w:rsidRPr="00B21741">
        <w:rPr>
          <w:b w:val="0"/>
        </w:rPr>
        <w:t>е</w:t>
      </w:r>
      <w:r w:rsidR="00294406" w:rsidRPr="00B21741">
        <w:rPr>
          <w:b w:val="0"/>
        </w:rPr>
        <w:t xml:space="preserve"> </w:t>
      </w:r>
      <w:proofErr w:type="spellStart"/>
      <w:r w:rsidR="00E04E02" w:rsidRPr="00B21741">
        <w:rPr>
          <w:b w:val="0"/>
        </w:rPr>
        <w:t>Лебедянского</w:t>
      </w:r>
      <w:proofErr w:type="spellEnd"/>
      <w:r w:rsidR="00E04E02" w:rsidRPr="00B21741">
        <w:rPr>
          <w:b w:val="0"/>
        </w:rPr>
        <w:t xml:space="preserve"> </w:t>
      </w:r>
      <w:r w:rsidR="009B2537" w:rsidRPr="00B21741">
        <w:rPr>
          <w:b w:val="0"/>
        </w:rPr>
        <w:t xml:space="preserve">муниципального </w:t>
      </w:r>
      <w:r w:rsidR="001F5DCA" w:rsidRPr="00B21741">
        <w:rPr>
          <w:b w:val="0"/>
        </w:rPr>
        <w:t>района</w:t>
      </w:r>
      <w:r w:rsidR="00E04E02" w:rsidRPr="00B21741">
        <w:rPr>
          <w:b w:val="0"/>
        </w:rPr>
        <w:t xml:space="preserve"> </w:t>
      </w:r>
      <w:proofErr w:type="spellStart"/>
      <w:r w:rsidR="00E04E02" w:rsidRPr="00B21741">
        <w:rPr>
          <w:b w:val="0"/>
        </w:rPr>
        <w:t>Телкову</w:t>
      </w:r>
      <w:proofErr w:type="spellEnd"/>
      <w:r w:rsidR="00E04E02" w:rsidRPr="00B21741">
        <w:rPr>
          <w:b w:val="0"/>
        </w:rPr>
        <w:t xml:space="preserve"> А.М.</w:t>
      </w:r>
      <w:r w:rsidR="00B21741" w:rsidRPr="00B21741">
        <w:rPr>
          <w:b w:val="0"/>
        </w:rPr>
        <w:t xml:space="preserve">, </w:t>
      </w:r>
      <w:r w:rsidR="00E04E02" w:rsidRPr="00B21741">
        <w:rPr>
          <w:b w:val="0"/>
        </w:rPr>
        <w:t xml:space="preserve"> </w:t>
      </w:r>
      <w:r w:rsidR="00BF7E08" w:rsidRPr="00B21741">
        <w:rPr>
          <w:b w:val="0"/>
        </w:rPr>
        <w:t xml:space="preserve">для опубликования в </w:t>
      </w:r>
      <w:r w:rsidR="00BF7E08" w:rsidRPr="00B21741">
        <w:rPr>
          <w:b w:val="0"/>
          <w:iCs/>
        </w:rPr>
        <w:t>газету</w:t>
      </w:r>
      <w:r w:rsidR="00B21741" w:rsidRPr="00B21741">
        <w:rPr>
          <w:b w:val="0"/>
          <w:iCs/>
        </w:rPr>
        <w:t xml:space="preserve"> «</w:t>
      </w:r>
      <w:proofErr w:type="spellStart"/>
      <w:r w:rsidR="00B21741" w:rsidRPr="00B21741">
        <w:rPr>
          <w:b w:val="0"/>
          <w:iCs/>
        </w:rPr>
        <w:t>Лебедянские</w:t>
      </w:r>
      <w:proofErr w:type="spellEnd"/>
      <w:r w:rsidR="00B21741" w:rsidRPr="00B21741">
        <w:rPr>
          <w:b w:val="0"/>
          <w:iCs/>
        </w:rPr>
        <w:t xml:space="preserve"> вести» </w:t>
      </w:r>
      <w:r w:rsidR="00540EA0" w:rsidRPr="00B21741">
        <w:rPr>
          <w:b w:val="0"/>
        </w:rPr>
        <w:t xml:space="preserve">и разместить </w:t>
      </w:r>
      <w:r w:rsidR="000533AF" w:rsidRPr="00B21741">
        <w:rPr>
          <w:b w:val="0"/>
        </w:rPr>
        <w:t>его</w:t>
      </w:r>
      <w:r w:rsidR="00540EA0" w:rsidRPr="00B21741">
        <w:rPr>
          <w:b w:val="0"/>
        </w:rPr>
        <w:t xml:space="preserve"> на официальном сайте </w:t>
      </w:r>
      <w:r w:rsidR="009B2537" w:rsidRPr="00B21741">
        <w:rPr>
          <w:b w:val="0"/>
        </w:rPr>
        <w:t xml:space="preserve">территориальной </w:t>
      </w:r>
      <w:r w:rsidR="00540EA0" w:rsidRPr="00B21741">
        <w:rPr>
          <w:b w:val="0"/>
        </w:rPr>
        <w:t xml:space="preserve">избирательной комиссии </w:t>
      </w:r>
      <w:proofErr w:type="spellStart"/>
      <w:r w:rsidR="00E04E02" w:rsidRPr="00B21741">
        <w:rPr>
          <w:b w:val="0"/>
        </w:rPr>
        <w:t>Лебедянского</w:t>
      </w:r>
      <w:proofErr w:type="spellEnd"/>
      <w:r w:rsidR="001F5DCA" w:rsidRPr="00B21741">
        <w:rPr>
          <w:b w:val="0"/>
        </w:rPr>
        <w:t xml:space="preserve"> района </w:t>
      </w:r>
      <w:r w:rsidR="00540EA0" w:rsidRPr="00B21741">
        <w:rPr>
          <w:b w:val="0"/>
        </w:rPr>
        <w:t>в информационно-телекоммуникационной сети «Интернет».</w:t>
      </w:r>
      <w:r w:rsidR="00E85E25" w:rsidRPr="00B21741">
        <w:rPr>
          <w:b w:val="0"/>
        </w:rPr>
        <w:t xml:space="preserve"> </w:t>
      </w:r>
    </w:p>
    <w:p w:rsidR="00E85E25" w:rsidRPr="00B21741" w:rsidRDefault="00823397" w:rsidP="00B21741">
      <w:pPr>
        <w:pStyle w:val="a4"/>
        <w:ind w:firstLine="540"/>
        <w:jc w:val="both"/>
        <w:rPr>
          <w:b w:val="0"/>
          <w:bCs/>
        </w:rPr>
      </w:pPr>
      <w:r w:rsidRPr="00B21741">
        <w:rPr>
          <w:b w:val="0"/>
        </w:rPr>
        <w:t>3</w:t>
      </w:r>
      <w:r w:rsidR="00E85E25" w:rsidRPr="00B21741">
        <w:rPr>
          <w:b w:val="0"/>
        </w:rPr>
        <w:t xml:space="preserve">. </w:t>
      </w:r>
      <w:r w:rsidR="00E85E25" w:rsidRPr="00B21741">
        <w:rPr>
          <w:b w:val="0"/>
          <w:bCs/>
        </w:rPr>
        <w:t xml:space="preserve">Возложить контроль за </w:t>
      </w:r>
      <w:r w:rsidR="009E79A6" w:rsidRPr="00B21741">
        <w:rPr>
          <w:b w:val="0"/>
          <w:bCs/>
        </w:rPr>
        <w:t>ис</w:t>
      </w:r>
      <w:r w:rsidR="00E85E25" w:rsidRPr="00B21741">
        <w:rPr>
          <w:b w:val="0"/>
          <w:bCs/>
        </w:rPr>
        <w:t xml:space="preserve">полнением настоящего постановления на </w:t>
      </w:r>
      <w:r w:rsidR="00FA1B09" w:rsidRPr="00B21741">
        <w:rPr>
          <w:b w:val="0"/>
          <w:bCs/>
        </w:rPr>
        <w:t>п</w:t>
      </w:r>
      <w:r w:rsidR="00E85E25" w:rsidRPr="00B21741">
        <w:rPr>
          <w:b w:val="0"/>
          <w:bCs/>
        </w:rPr>
        <w:t xml:space="preserve">редседателя </w:t>
      </w:r>
      <w:r w:rsidR="009B2537" w:rsidRPr="00B21741">
        <w:rPr>
          <w:b w:val="0"/>
          <w:bCs/>
        </w:rPr>
        <w:t xml:space="preserve">территориальной </w:t>
      </w:r>
      <w:r w:rsidR="00E85E25" w:rsidRPr="00B21741">
        <w:rPr>
          <w:b w:val="0"/>
          <w:bCs/>
        </w:rPr>
        <w:t xml:space="preserve">избирательной комиссии </w:t>
      </w:r>
      <w:proofErr w:type="spellStart"/>
      <w:r w:rsidR="00E04E02" w:rsidRPr="00B21741">
        <w:rPr>
          <w:b w:val="0"/>
          <w:bCs/>
        </w:rPr>
        <w:t>Лебедянского</w:t>
      </w:r>
      <w:proofErr w:type="spellEnd"/>
      <w:r w:rsidR="009B2537" w:rsidRPr="00B21741">
        <w:rPr>
          <w:b w:val="0"/>
          <w:bCs/>
        </w:rPr>
        <w:t xml:space="preserve"> района</w:t>
      </w:r>
      <w:r w:rsidR="00E85E25" w:rsidRPr="00B21741">
        <w:rPr>
          <w:b w:val="0"/>
          <w:bCs/>
        </w:rPr>
        <w:t xml:space="preserve"> </w:t>
      </w:r>
      <w:r w:rsidR="00E04E02" w:rsidRPr="00B21741">
        <w:rPr>
          <w:b w:val="0"/>
          <w:bCs/>
        </w:rPr>
        <w:t xml:space="preserve"> Гончарову О.В.</w:t>
      </w:r>
    </w:p>
    <w:p w:rsidR="00E85E25" w:rsidRDefault="00E85E25">
      <w:pPr>
        <w:spacing w:line="360" w:lineRule="auto"/>
        <w:jc w:val="both"/>
        <w:rPr>
          <w:sz w:val="28"/>
        </w:rPr>
      </w:pP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r w:rsidRPr="00B21741">
        <w:rPr>
          <w:rFonts w:eastAsia="ms mincho;ＭＳ 明朝"/>
          <w:sz w:val="28"/>
          <w:szCs w:val="28"/>
        </w:rPr>
        <w:t xml:space="preserve">Председатель территориальной </w:t>
      </w: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r w:rsidRPr="00B21741">
        <w:rPr>
          <w:rFonts w:eastAsia="ms mincho;ＭＳ 明朝"/>
          <w:sz w:val="28"/>
          <w:szCs w:val="28"/>
        </w:rPr>
        <w:t xml:space="preserve">избирательной комиссии </w:t>
      </w: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proofErr w:type="spellStart"/>
      <w:r w:rsidRPr="00B21741">
        <w:rPr>
          <w:rFonts w:eastAsia="ms mincho;ＭＳ 明朝"/>
          <w:sz w:val="28"/>
          <w:szCs w:val="28"/>
        </w:rPr>
        <w:t>Лебедянского</w:t>
      </w:r>
      <w:proofErr w:type="spellEnd"/>
      <w:r w:rsidRPr="00B21741">
        <w:rPr>
          <w:rFonts w:eastAsia="ms mincho;ＭＳ 明朝"/>
          <w:sz w:val="28"/>
          <w:szCs w:val="28"/>
        </w:rPr>
        <w:t xml:space="preserve"> района                                 ___________             О.В.Гончарова</w:t>
      </w: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r w:rsidRPr="00B21741">
        <w:rPr>
          <w:rFonts w:eastAsia="ms mincho;ＭＳ 明朝"/>
          <w:sz w:val="28"/>
          <w:szCs w:val="28"/>
        </w:rPr>
        <w:t xml:space="preserve">Секретарь территориальной </w:t>
      </w: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r w:rsidRPr="00B21741">
        <w:rPr>
          <w:rFonts w:eastAsia="ms mincho;ＭＳ 明朝"/>
          <w:sz w:val="28"/>
          <w:szCs w:val="28"/>
        </w:rPr>
        <w:t xml:space="preserve">избирательной комиссии </w:t>
      </w:r>
    </w:p>
    <w:p w:rsidR="00E04E02" w:rsidRPr="00B21741" w:rsidRDefault="00E04E02" w:rsidP="00E04E02">
      <w:pPr>
        <w:jc w:val="both"/>
        <w:rPr>
          <w:rFonts w:eastAsia="ms mincho;ＭＳ 明朝"/>
          <w:sz w:val="28"/>
          <w:szCs w:val="28"/>
        </w:rPr>
      </w:pPr>
      <w:proofErr w:type="spellStart"/>
      <w:r w:rsidRPr="00B21741">
        <w:rPr>
          <w:rFonts w:eastAsia="ms mincho;ＭＳ 明朝"/>
          <w:sz w:val="28"/>
          <w:szCs w:val="28"/>
        </w:rPr>
        <w:t>Лебедянского</w:t>
      </w:r>
      <w:proofErr w:type="spellEnd"/>
      <w:r w:rsidRPr="00B21741">
        <w:rPr>
          <w:rFonts w:eastAsia="ms mincho;ＭＳ 明朝"/>
          <w:sz w:val="28"/>
          <w:szCs w:val="28"/>
        </w:rPr>
        <w:t xml:space="preserve"> района       </w:t>
      </w:r>
      <w:r w:rsidR="00B21741">
        <w:rPr>
          <w:rFonts w:eastAsia="ms mincho;ＭＳ 明朝"/>
          <w:sz w:val="28"/>
          <w:szCs w:val="28"/>
        </w:rPr>
        <w:t xml:space="preserve">                        </w:t>
      </w:r>
      <w:r w:rsidRPr="00B21741">
        <w:rPr>
          <w:rFonts w:eastAsia="ms mincho;ＭＳ 明朝"/>
          <w:sz w:val="28"/>
          <w:szCs w:val="28"/>
        </w:rPr>
        <w:t>___________             Е.Н.Матвеева</w:t>
      </w:r>
    </w:p>
    <w:p w:rsidR="00E85E25" w:rsidRDefault="00E85E25" w:rsidP="009B2537">
      <w:pPr>
        <w:pStyle w:val="1"/>
        <w:rPr>
          <w:sz w:val="22"/>
        </w:rPr>
      </w:pPr>
    </w:p>
    <w:sectPr w:rsidR="00E85E25" w:rsidSect="0049498B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FFD" w:rsidRDefault="00C86FFD" w:rsidP="0082090E">
      <w:r>
        <w:separator/>
      </w:r>
    </w:p>
  </w:endnote>
  <w:endnote w:type="continuationSeparator" w:id="0">
    <w:p w:rsidR="00C86FFD" w:rsidRDefault="00C86FFD" w:rsidP="00820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FFD" w:rsidRDefault="00C86FFD" w:rsidP="0082090E">
      <w:r>
        <w:separator/>
      </w:r>
    </w:p>
  </w:footnote>
  <w:footnote w:type="continuationSeparator" w:id="0">
    <w:p w:rsidR="00C86FFD" w:rsidRDefault="00C86FFD" w:rsidP="00820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90E" w:rsidRDefault="00C9480C">
    <w:pPr>
      <w:pStyle w:val="a6"/>
      <w:jc w:val="center"/>
    </w:pPr>
    <w:fldSimple w:instr="PAGE   \* MERGEFORMAT">
      <w:r w:rsidR="00A13ED6">
        <w:rPr>
          <w:noProof/>
        </w:rPr>
        <w:t>2</w:t>
      </w:r>
    </w:fldSimple>
  </w:p>
  <w:p w:rsidR="0082090E" w:rsidRDefault="0082090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290"/>
    <w:rsid w:val="0004395A"/>
    <w:rsid w:val="000533AF"/>
    <w:rsid w:val="0006681B"/>
    <w:rsid w:val="000B46A7"/>
    <w:rsid w:val="000C377D"/>
    <w:rsid w:val="00105992"/>
    <w:rsid w:val="001444B5"/>
    <w:rsid w:val="0017100F"/>
    <w:rsid w:val="00196347"/>
    <w:rsid w:val="001D7AB4"/>
    <w:rsid w:val="001F5DCA"/>
    <w:rsid w:val="001F5E04"/>
    <w:rsid w:val="00216D81"/>
    <w:rsid w:val="00231BD1"/>
    <w:rsid w:val="00251C18"/>
    <w:rsid w:val="00294406"/>
    <w:rsid w:val="00363539"/>
    <w:rsid w:val="00373EFE"/>
    <w:rsid w:val="0038319D"/>
    <w:rsid w:val="00383791"/>
    <w:rsid w:val="003B0FE9"/>
    <w:rsid w:val="0040224C"/>
    <w:rsid w:val="00420F69"/>
    <w:rsid w:val="00447B25"/>
    <w:rsid w:val="004750A7"/>
    <w:rsid w:val="0049498B"/>
    <w:rsid w:val="00495684"/>
    <w:rsid w:val="004D6D10"/>
    <w:rsid w:val="004F1ACA"/>
    <w:rsid w:val="00511491"/>
    <w:rsid w:val="00540EA0"/>
    <w:rsid w:val="005606B2"/>
    <w:rsid w:val="00574F9C"/>
    <w:rsid w:val="00575F5D"/>
    <w:rsid w:val="005A469C"/>
    <w:rsid w:val="005C6210"/>
    <w:rsid w:val="00634A1F"/>
    <w:rsid w:val="00645291"/>
    <w:rsid w:val="006808E5"/>
    <w:rsid w:val="006850E5"/>
    <w:rsid w:val="00693DD4"/>
    <w:rsid w:val="006B1DF0"/>
    <w:rsid w:val="006E169A"/>
    <w:rsid w:val="00737A85"/>
    <w:rsid w:val="0074645F"/>
    <w:rsid w:val="00765AFE"/>
    <w:rsid w:val="00766FC0"/>
    <w:rsid w:val="007B50FC"/>
    <w:rsid w:val="008166B0"/>
    <w:rsid w:val="0082090E"/>
    <w:rsid w:val="00821A17"/>
    <w:rsid w:val="00823397"/>
    <w:rsid w:val="00823674"/>
    <w:rsid w:val="0085206C"/>
    <w:rsid w:val="0087035A"/>
    <w:rsid w:val="00876FB9"/>
    <w:rsid w:val="008A191E"/>
    <w:rsid w:val="008A4C63"/>
    <w:rsid w:val="00962FF9"/>
    <w:rsid w:val="00997D32"/>
    <w:rsid w:val="009B2537"/>
    <w:rsid w:val="009B3E7C"/>
    <w:rsid w:val="009E79A6"/>
    <w:rsid w:val="009F2D97"/>
    <w:rsid w:val="00A13CA2"/>
    <w:rsid w:val="00A13ED6"/>
    <w:rsid w:val="00A54F29"/>
    <w:rsid w:val="00A934F1"/>
    <w:rsid w:val="00AB4C1C"/>
    <w:rsid w:val="00AD5647"/>
    <w:rsid w:val="00B0062C"/>
    <w:rsid w:val="00B21741"/>
    <w:rsid w:val="00B34461"/>
    <w:rsid w:val="00B51893"/>
    <w:rsid w:val="00B82FF5"/>
    <w:rsid w:val="00B87A1F"/>
    <w:rsid w:val="00BC78EB"/>
    <w:rsid w:val="00BE629A"/>
    <w:rsid w:val="00BF7E08"/>
    <w:rsid w:val="00C86FFD"/>
    <w:rsid w:val="00C9480C"/>
    <w:rsid w:val="00CA53F7"/>
    <w:rsid w:val="00CA6ADD"/>
    <w:rsid w:val="00CB4252"/>
    <w:rsid w:val="00CD3F9B"/>
    <w:rsid w:val="00CD7017"/>
    <w:rsid w:val="00D37255"/>
    <w:rsid w:val="00D40E53"/>
    <w:rsid w:val="00D45AE7"/>
    <w:rsid w:val="00D56215"/>
    <w:rsid w:val="00D94DB8"/>
    <w:rsid w:val="00DB0956"/>
    <w:rsid w:val="00DB4D15"/>
    <w:rsid w:val="00DC3290"/>
    <w:rsid w:val="00DC54AB"/>
    <w:rsid w:val="00E04E02"/>
    <w:rsid w:val="00E1204F"/>
    <w:rsid w:val="00E16F5B"/>
    <w:rsid w:val="00E50380"/>
    <w:rsid w:val="00E53E89"/>
    <w:rsid w:val="00E71B58"/>
    <w:rsid w:val="00E85E25"/>
    <w:rsid w:val="00EC4F23"/>
    <w:rsid w:val="00F706F9"/>
    <w:rsid w:val="00F836DD"/>
    <w:rsid w:val="00F85AD2"/>
    <w:rsid w:val="00FA1B09"/>
    <w:rsid w:val="00FE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1C18"/>
    <w:rPr>
      <w:sz w:val="24"/>
      <w:szCs w:val="24"/>
    </w:rPr>
  </w:style>
  <w:style w:type="paragraph" w:styleId="1">
    <w:name w:val="heading 1"/>
    <w:basedOn w:val="a"/>
    <w:next w:val="a"/>
    <w:qFormat/>
    <w:rsid w:val="00251C18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251C18"/>
    <w:pPr>
      <w:keepNext/>
      <w:jc w:val="both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51C18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251C18"/>
    <w:pPr>
      <w:jc w:val="center"/>
    </w:pPr>
    <w:rPr>
      <w:b/>
      <w:sz w:val="28"/>
      <w:szCs w:val="20"/>
    </w:rPr>
  </w:style>
  <w:style w:type="paragraph" w:styleId="20">
    <w:name w:val="Body Text 2"/>
    <w:basedOn w:val="a"/>
    <w:rsid w:val="00251C18"/>
    <w:pPr>
      <w:jc w:val="center"/>
    </w:pPr>
    <w:rPr>
      <w:sz w:val="28"/>
      <w:szCs w:val="20"/>
    </w:rPr>
  </w:style>
  <w:style w:type="paragraph" w:styleId="a5">
    <w:name w:val="caption"/>
    <w:basedOn w:val="a"/>
    <w:next w:val="a"/>
    <w:qFormat/>
    <w:rsid w:val="00DC3290"/>
    <w:rPr>
      <w:szCs w:val="20"/>
    </w:rPr>
  </w:style>
  <w:style w:type="paragraph" w:styleId="a6">
    <w:name w:val="header"/>
    <w:basedOn w:val="a"/>
    <w:link w:val="a7"/>
    <w:uiPriority w:val="99"/>
    <w:rsid w:val="008209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2090E"/>
    <w:rPr>
      <w:sz w:val="24"/>
      <w:szCs w:val="24"/>
    </w:rPr>
  </w:style>
  <w:style w:type="paragraph" w:styleId="a8">
    <w:name w:val="footer"/>
    <w:basedOn w:val="a"/>
    <w:link w:val="a9"/>
    <w:rsid w:val="008209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2090E"/>
    <w:rPr>
      <w:sz w:val="24"/>
      <w:szCs w:val="24"/>
    </w:rPr>
  </w:style>
  <w:style w:type="character" w:styleId="aa">
    <w:name w:val="Hyperlink"/>
    <w:rsid w:val="00823397"/>
    <w:rPr>
      <w:color w:val="0563C1"/>
      <w:u w:val="single"/>
    </w:rPr>
  </w:style>
  <w:style w:type="character" w:customStyle="1" w:styleId="ab">
    <w:name w:val="Неразрешенное упоминание"/>
    <w:uiPriority w:val="99"/>
    <w:semiHidden/>
    <w:unhideWhenUsed/>
    <w:rsid w:val="0082339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0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Дятчина Е.В.</dc:creator>
  <cp:lastModifiedBy>user01</cp:lastModifiedBy>
  <cp:revision>5</cp:revision>
  <cp:lastPrinted>2025-05-15T06:37:00Z</cp:lastPrinted>
  <dcterms:created xsi:type="dcterms:W3CDTF">2025-06-12T13:56:00Z</dcterms:created>
  <dcterms:modified xsi:type="dcterms:W3CDTF">2025-06-16T06:43:00Z</dcterms:modified>
</cp:coreProperties>
</file>