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CCDD7" w14:textId="6EA7C1BA" w:rsidR="00322F21" w:rsidRDefault="00322F21" w:rsidP="00E70F89"/>
    <w:tbl>
      <w:tblPr>
        <w:tblStyle w:val="ae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9"/>
      </w:tblGrid>
      <w:tr w:rsidR="00322F21" w:rsidRPr="00F03FE0" w14:paraId="10B3AC0F" w14:textId="77777777" w:rsidTr="00E70F89">
        <w:trPr>
          <w:jc w:val="center"/>
        </w:trPr>
        <w:tc>
          <w:tcPr>
            <w:tcW w:w="4672" w:type="dxa"/>
          </w:tcPr>
          <w:p w14:paraId="57F85F6E" w14:textId="77777777" w:rsidR="00322F21" w:rsidRPr="00F03FE0" w:rsidRDefault="00322F21" w:rsidP="00653A5D">
            <w:pPr>
              <w:jc w:val="center"/>
              <w:rPr>
                <w:szCs w:val="20"/>
              </w:rPr>
            </w:pPr>
          </w:p>
        </w:tc>
        <w:tc>
          <w:tcPr>
            <w:tcW w:w="4679" w:type="dxa"/>
          </w:tcPr>
          <w:p w14:paraId="6E71F08D" w14:textId="77777777" w:rsidR="00322F21" w:rsidRDefault="00322F21" w:rsidP="00653A5D">
            <w:pPr>
              <w:jc w:val="center"/>
              <w:rPr>
                <w:szCs w:val="20"/>
              </w:rPr>
            </w:pPr>
            <w:r w:rsidRPr="00F03FE0">
              <w:rPr>
                <w:szCs w:val="20"/>
              </w:rPr>
              <w:t xml:space="preserve">Приложение № 1                                 </w:t>
            </w:r>
          </w:p>
          <w:p w14:paraId="24265027" w14:textId="77777777" w:rsidR="00322F21" w:rsidRPr="00353E81" w:rsidRDefault="00322F21" w:rsidP="00653A5D">
            <w:pPr>
              <w:jc w:val="center"/>
              <w:rPr>
                <w:bCs/>
              </w:rPr>
            </w:pPr>
            <w:r>
              <w:rPr>
                <w:szCs w:val="20"/>
              </w:rPr>
              <w:t>к</w:t>
            </w:r>
            <w:r w:rsidRPr="00F03FE0">
              <w:rPr>
                <w:szCs w:val="20"/>
              </w:rPr>
              <w:t xml:space="preserve"> </w:t>
            </w:r>
            <w:r>
              <w:rPr>
                <w:bCs/>
              </w:rPr>
              <w:t xml:space="preserve">постановлению избирательной </w:t>
            </w:r>
            <w:r w:rsidRPr="00F03FE0">
              <w:rPr>
                <w:bCs/>
              </w:rPr>
              <w:t>комиссии Липецкой области</w:t>
            </w:r>
          </w:p>
          <w:p w14:paraId="6CDDB69E" w14:textId="35437B6A" w:rsidR="00322F21" w:rsidRPr="00F03FE0" w:rsidRDefault="00322F21" w:rsidP="00E70F89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от </w:t>
            </w:r>
            <w:r w:rsidR="00A226DF">
              <w:rPr>
                <w:bCs/>
                <w:szCs w:val="20"/>
              </w:rPr>
              <w:t>23</w:t>
            </w:r>
            <w:r>
              <w:rPr>
                <w:bCs/>
                <w:szCs w:val="20"/>
              </w:rPr>
              <w:t xml:space="preserve"> января 202</w:t>
            </w:r>
            <w:r w:rsidR="00E70F89">
              <w:rPr>
                <w:bCs/>
                <w:szCs w:val="20"/>
              </w:rPr>
              <w:t>6</w:t>
            </w:r>
            <w:r w:rsidRPr="00195609">
              <w:rPr>
                <w:bCs/>
                <w:szCs w:val="20"/>
              </w:rPr>
              <w:t xml:space="preserve"> года № </w:t>
            </w:r>
            <w:r w:rsidR="00A226DF" w:rsidRPr="00A226DF">
              <w:rPr>
                <w:bCs/>
                <w:szCs w:val="20"/>
              </w:rPr>
              <w:t>102/1013-7</w:t>
            </w:r>
          </w:p>
        </w:tc>
      </w:tr>
    </w:tbl>
    <w:p w14:paraId="57DC7B36" w14:textId="77777777" w:rsidR="00322F21" w:rsidRPr="00F03FE0" w:rsidRDefault="00322F21" w:rsidP="00322F21">
      <w:pPr>
        <w:ind w:firstLine="709"/>
        <w:jc w:val="center"/>
        <w:rPr>
          <w:b/>
          <w:bCs/>
        </w:rPr>
      </w:pPr>
      <w:r w:rsidRPr="00F03FE0">
        <w:rPr>
          <w:szCs w:val="20"/>
        </w:rPr>
        <w:t xml:space="preserve"> </w:t>
      </w:r>
    </w:p>
    <w:p w14:paraId="406FB68F" w14:textId="77777777" w:rsidR="00322F21" w:rsidRPr="00F03FE0" w:rsidRDefault="00322F21" w:rsidP="00322F21">
      <w:pPr>
        <w:tabs>
          <w:tab w:val="left" w:pos="3720"/>
        </w:tabs>
      </w:pPr>
    </w:p>
    <w:p w14:paraId="18BB7407" w14:textId="77777777" w:rsidR="00322F21" w:rsidRPr="00F03FE0" w:rsidRDefault="00322F21" w:rsidP="00322F21">
      <w:pPr>
        <w:keepNext/>
        <w:ind w:firstLine="709"/>
        <w:jc w:val="center"/>
        <w:outlineLvl w:val="0"/>
        <w:rPr>
          <w:b/>
          <w:bCs/>
          <w:kern w:val="32"/>
          <w:sz w:val="28"/>
          <w:szCs w:val="28"/>
        </w:rPr>
      </w:pPr>
      <w:r w:rsidRPr="00F03FE0">
        <w:rPr>
          <w:b/>
          <w:bCs/>
          <w:kern w:val="32"/>
          <w:sz w:val="28"/>
          <w:szCs w:val="28"/>
        </w:rPr>
        <w:t>ПОЛОЖЕНИЕ</w:t>
      </w:r>
    </w:p>
    <w:p w14:paraId="6A5EEF7B" w14:textId="77777777" w:rsidR="00322F21" w:rsidRPr="00F03FE0" w:rsidRDefault="00322F21" w:rsidP="00322F21">
      <w:pPr>
        <w:ind w:firstLine="709"/>
        <w:jc w:val="center"/>
        <w:rPr>
          <w:b/>
          <w:sz w:val="28"/>
        </w:rPr>
      </w:pPr>
      <w:r w:rsidRPr="00F03FE0">
        <w:rPr>
          <w:b/>
          <w:sz w:val="28"/>
        </w:rPr>
        <w:t xml:space="preserve">об областном конкурсе </w:t>
      </w:r>
      <w:r>
        <w:rPr>
          <w:b/>
          <w:sz w:val="28"/>
        </w:rPr>
        <w:t>эссе</w:t>
      </w:r>
      <w:r w:rsidRPr="00F03FE0">
        <w:rPr>
          <w:b/>
          <w:sz w:val="28"/>
        </w:rPr>
        <w:t xml:space="preserve"> среди учащихся</w:t>
      </w:r>
    </w:p>
    <w:p w14:paraId="097D8F13" w14:textId="375FCA38" w:rsidR="00322F21" w:rsidRPr="00F03FE0" w:rsidRDefault="00322F21" w:rsidP="003056ED">
      <w:pPr>
        <w:ind w:firstLine="709"/>
        <w:jc w:val="center"/>
        <w:rPr>
          <w:b/>
          <w:sz w:val="28"/>
        </w:rPr>
      </w:pPr>
      <w:r w:rsidRPr="00F03FE0">
        <w:rPr>
          <w:b/>
          <w:sz w:val="28"/>
        </w:rPr>
        <w:t xml:space="preserve">общеобразовательных организаций </w:t>
      </w:r>
      <w:r w:rsidR="003056ED">
        <w:rPr>
          <w:b/>
          <w:sz w:val="28"/>
        </w:rPr>
        <w:t xml:space="preserve">на территории </w:t>
      </w:r>
      <w:r w:rsidRPr="00F03FE0">
        <w:rPr>
          <w:b/>
          <w:sz w:val="28"/>
        </w:rPr>
        <w:t>Липецкой области</w:t>
      </w:r>
      <w:r w:rsidR="003056ED">
        <w:rPr>
          <w:b/>
          <w:sz w:val="28"/>
        </w:rPr>
        <w:t xml:space="preserve"> на тему</w:t>
      </w:r>
      <w:r w:rsidRPr="00F03FE0">
        <w:rPr>
          <w:b/>
          <w:sz w:val="28"/>
        </w:rPr>
        <w:t xml:space="preserve"> «Я – будущий избиратель»</w:t>
      </w:r>
    </w:p>
    <w:p w14:paraId="30E686B9" w14:textId="77777777" w:rsidR="00322F21" w:rsidRPr="00F03FE0" w:rsidRDefault="00322F21" w:rsidP="00322F21">
      <w:pPr>
        <w:keepNext/>
        <w:spacing w:line="360" w:lineRule="auto"/>
        <w:ind w:firstLine="709"/>
        <w:jc w:val="center"/>
        <w:outlineLvl w:val="2"/>
        <w:rPr>
          <w:b/>
          <w:bCs/>
          <w:sz w:val="28"/>
          <w:szCs w:val="28"/>
        </w:rPr>
      </w:pPr>
    </w:p>
    <w:p w14:paraId="16CB313D" w14:textId="77777777" w:rsidR="00322F21" w:rsidRPr="00F03FE0" w:rsidRDefault="00322F21" w:rsidP="00322F21">
      <w:pPr>
        <w:keepNext/>
        <w:spacing w:line="360" w:lineRule="auto"/>
        <w:ind w:firstLine="709"/>
        <w:jc w:val="center"/>
        <w:outlineLvl w:val="2"/>
        <w:rPr>
          <w:b/>
          <w:bCs/>
          <w:sz w:val="28"/>
          <w:szCs w:val="28"/>
        </w:rPr>
      </w:pPr>
      <w:r w:rsidRPr="00F03FE0">
        <w:rPr>
          <w:b/>
          <w:bCs/>
          <w:sz w:val="28"/>
          <w:szCs w:val="28"/>
        </w:rPr>
        <w:t>1. Общие положения</w:t>
      </w:r>
    </w:p>
    <w:p w14:paraId="0C2CB653" w14:textId="7D82C8D8" w:rsidR="00322F21" w:rsidRPr="00F03FE0" w:rsidRDefault="00322F21" w:rsidP="00322F21">
      <w:pPr>
        <w:spacing w:line="360" w:lineRule="auto"/>
        <w:ind w:firstLine="709"/>
        <w:jc w:val="both"/>
        <w:rPr>
          <w:sz w:val="28"/>
          <w:szCs w:val="28"/>
        </w:rPr>
      </w:pPr>
      <w:r w:rsidRPr="00F03FE0">
        <w:rPr>
          <w:sz w:val="28"/>
          <w:szCs w:val="28"/>
        </w:rPr>
        <w:t>1.1. Настоящее Положение</w:t>
      </w:r>
      <w:r w:rsidRPr="00F03FE0">
        <w:rPr>
          <w:b/>
          <w:sz w:val="28"/>
          <w:szCs w:val="28"/>
        </w:rPr>
        <w:t xml:space="preserve"> </w:t>
      </w:r>
      <w:r w:rsidRPr="00F03FE0">
        <w:rPr>
          <w:sz w:val="28"/>
          <w:szCs w:val="28"/>
        </w:rPr>
        <w:t>определяет порядок организации, условия проведения и порядок подведения итогов</w:t>
      </w:r>
      <w:r w:rsidRPr="00F03FE0">
        <w:rPr>
          <w:b/>
          <w:sz w:val="28"/>
          <w:szCs w:val="28"/>
        </w:rPr>
        <w:t xml:space="preserve"> </w:t>
      </w:r>
      <w:r w:rsidRPr="00F03FE0">
        <w:rPr>
          <w:sz w:val="28"/>
        </w:rPr>
        <w:t xml:space="preserve">областного конкурса </w:t>
      </w:r>
      <w:r>
        <w:rPr>
          <w:sz w:val="28"/>
        </w:rPr>
        <w:t>эссе</w:t>
      </w:r>
      <w:r w:rsidRPr="00F03FE0">
        <w:rPr>
          <w:sz w:val="28"/>
        </w:rPr>
        <w:t xml:space="preserve"> среди учащихся общеобразовательных организаций</w:t>
      </w:r>
      <w:r w:rsidR="003056ED">
        <w:rPr>
          <w:sz w:val="28"/>
        </w:rPr>
        <w:t xml:space="preserve"> на территории</w:t>
      </w:r>
      <w:r w:rsidRPr="00F03FE0">
        <w:rPr>
          <w:sz w:val="28"/>
        </w:rPr>
        <w:t xml:space="preserve"> Липецкой области </w:t>
      </w:r>
      <w:r w:rsidR="003056ED">
        <w:rPr>
          <w:sz w:val="28"/>
        </w:rPr>
        <w:t xml:space="preserve">на тему </w:t>
      </w:r>
      <w:r w:rsidRPr="00F03FE0">
        <w:rPr>
          <w:sz w:val="28"/>
        </w:rPr>
        <w:t xml:space="preserve">«Я – будущий избиратель» </w:t>
      </w:r>
      <w:r w:rsidRPr="00F03FE0">
        <w:rPr>
          <w:sz w:val="28"/>
          <w:szCs w:val="28"/>
        </w:rPr>
        <w:t>(далее – конкурс).</w:t>
      </w:r>
    </w:p>
    <w:p w14:paraId="2A5B345E" w14:textId="77777777" w:rsidR="00322F21" w:rsidRPr="00F03FE0" w:rsidRDefault="00322F21" w:rsidP="00322F21">
      <w:pPr>
        <w:spacing w:line="360" w:lineRule="auto"/>
        <w:ind w:firstLine="709"/>
        <w:jc w:val="both"/>
        <w:rPr>
          <w:sz w:val="32"/>
        </w:rPr>
      </w:pPr>
      <w:r w:rsidRPr="00F03FE0">
        <w:rPr>
          <w:sz w:val="28"/>
          <w:szCs w:val="28"/>
        </w:rPr>
        <w:t>1.2. Конкурс проводится в целях повышения правовой культуры, формирования активной гражданской позиции, интереса к избирательному процессу молодых и будущих избирателей</w:t>
      </w:r>
      <w:r>
        <w:rPr>
          <w:sz w:val="28"/>
          <w:szCs w:val="28"/>
        </w:rPr>
        <w:t xml:space="preserve">, </w:t>
      </w:r>
      <w:bookmarkStart w:id="0" w:name="_Hlk123284040"/>
      <w:r>
        <w:rPr>
          <w:sz w:val="28"/>
          <w:szCs w:val="28"/>
        </w:rPr>
        <w:t>выявления и поддержки талантливой молодежи</w:t>
      </w:r>
      <w:r w:rsidRPr="00F03FE0">
        <w:rPr>
          <w:sz w:val="28"/>
          <w:szCs w:val="28"/>
        </w:rPr>
        <w:t>.</w:t>
      </w:r>
      <w:bookmarkEnd w:id="0"/>
    </w:p>
    <w:p w14:paraId="07F4C60E" w14:textId="6E23FEE3" w:rsidR="00322F21" w:rsidRPr="00F03FE0" w:rsidRDefault="00322F21" w:rsidP="00322F21">
      <w:pPr>
        <w:tabs>
          <w:tab w:val="num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F03FE0">
        <w:rPr>
          <w:sz w:val="28"/>
          <w:szCs w:val="28"/>
        </w:rPr>
        <w:t xml:space="preserve">1.3. Конкурс проводится </w:t>
      </w:r>
      <w:r w:rsidRPr="0020594B">
        <w:rPr>
          <w:sz w:val="28"/>
          <w:szCs w:val="28"/>
        </w:rPr>
        <w:t>с</w:t>
      </w:r>
      <w:r w:rsidR="00E70F89">
        <w:rPr>
          <w:sz w:val="28"/>
          <w:szCs w:val="28"/>
        </w:rPr>
        <w:t>о</w:t>
      </w:r>
      <w:r w:rsidRPr="0020594B">
        <w:rPr>
          <w:sz w:val="28"/>
          <w:szCs w:val="28"/>
        </w:rPr>
        <w:t xml:space="preserve"> </w:t>
      </w:r>
      <w:r w:rsidR="00E70F89">
        <w:rPr>
          <w:sz w:val="28"/>
          <w:szCs w:val="28"/>
        </w:rPr>
        <w:t>2</w:t>
      </w:r>
      <w:r w:rsidRPr="0020594B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20594B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20594B">
        <w:rPr>
          <w:sz w:val="28"/>
          <w:szCs w:val="28"/>
        </w:rPr>
        <w:t xml:space="preserve"> апреля 202</w:t>
      </w:r>
      <w:r w:rsidR="00E70F89">
        <w:rPr>
          <w:sz w:val="28"/>
          <w:szCs w:val="28"/>
        </w:rPr>
        <w:t>6</w:t>
      </w:r>
      <w:r w:rsidRPr="00F03FE0">
        <w:rPr>
          <w:sz w:val="28"/>
          <w:szCs w:val="28"/>
        </w:rPr>
        <w:t xml:space="preserve"> года избирательной комиссией Липецкой области </w:t>
      </w:r>
      <w:r>
        <w:rPr>
          <w:sz w:val="28"/>
          <w:szCs w:val="28"/>
        </w:rPr>
        <w:t>совместно с территориальными избирательными комиссиями</w:t>
      </w:r>
      <w:r w:rsidR="003056ED">
        <w:rPr>
          <w:sz w:val="28"/>
          <w:szCs w:val="28"/>
        </w:rPr>
        <w:t>,</w:t>
      </w:r>
      <w:r w:rsidR="003056ED" w:rsidRPr="003056ED">
        <w:rPr>
          <w:sz w:val="28"/>
        </w:rPr>
        <w:t xml:space="preserve"> </w:t>
      </w:r>
      <w:r w:rsidR="003056ED">
        <w:rPr>
          <w:sz w:val="28"/>
        </w:rPr>
        <w:t>муниципальными органами управления образованием (по согласованию)</w:t>
      </w:r>
      <w:r>
        <w:rPr>
          <w:sz w:val="28"/>
          <w:szCs w:val="28"/>
        </w:rPr>
        <w:t xml:space="preserve"> </w:t>
      </w:r>
      <w:r w:rsidRPr="00F03FE0">
        <w:rPr>
          <w:sz w:val="28"/>
          <w:szCs w:val="28"/>
        </w:rPr>
        <w:t xml:space="preserve">при содействии </w:t>
      </w:r>
      <w:r>
        <w:rPr>
          <w:sz w:val="28"/>
          <w:szCs w:val="28"/>
        </w:rPr>
        <w:t>министерства образования</w:t>
      </w:r>
      <w:r w:rsidRPr="00F03FE0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 xml:space="preserve"> (по согласованию)</w:t>
      </w:r>
      <w:r w:rsidRPr="00F03FE0">
        <w:rPr>
          <w:sz w:val="28"/>
          <w:szCs w:val="28"/>
        </w:rPr>
        <w:t>.</w:t>
      </w:r>
    </w:p>
    <w:p w14:paraId="545EBAA3" w14:textId="23414814" w:rsidR="00322F21" w:rsidRDefault="00322F21" w:rsidP="00322F21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1.4</w:t>
      </w:r>
      <w:r w:rsidRPr="00F03FE0">
        <w:rPr>
          <w:sz w:val="28"/>
          <w:szCs w:val="28"/>
        </w:rPr>
        <w:t xml:space="preserve">. Победители конкурса определяются конкурсной комиссией </w:t>
      </w:r>
      <w:r>
        <w:rPr>
          <w:sz w:val="28"/>
          <w:szCs w:val="28"/>
        </w:rPr>
        <w:t xml:space="preserve">по подведению итогов </w:t>
      </w:r>
      <w:r w:rsidRPr="00F03FE0">
        <w:rPr>
          <w:sz w:val="28"/>
          <w:szCs w:val="28"/>
        </w:rPr>
        <w:t xml:space="preserve">областного конкурса </w:t>
      </w:r>
      <w:r>
        <w:rPr>
          <w:sz w:val="28"/>
          <w:szCs w:val="28"/>
        </w:rPr>
        <w:t>эссе</w:t>
      </w:r>
      <w:r w:rsidRPr="00F03FE0">
        <w:rPr>
          <w:sz w:val="28"/>
          <w:szCs w:val="28"/>
        </w:rPr>
        <w:t xml:space="preserve"> среди учащихся общеобразовательных </w:t>
      </w:r>
      <w:r w:rsidR="00E70F89">
        <w:rPr>
          <w:sz w:val="28"/>
          <w:szCs w:val="28"/>
        </w:rPr>
        <w:t xml:space="preserve">организаций </w:t>
      </w:r>
      <w:r w:rsidR="003056ED">
        <w:rPr>
          <w:sz w:val="28"/>
          <w:szCs w:val="28"/>
        </w:rPr>
        <w:t xml:space="preserve">на территории </w:t>
      </w:r>
      <w:r w:rsidR="00E70F89">
        <w:rPr>
          <w:sz w:val="28"/>
          <w:szCs w:val="28"/>
        </w:rPr>
        <w:t xml:space="preserve">Липецкой области </w:t>
      </w:r>
      <w:r w:rsidR="003056ED">
        <w:rPr>
          <w:sz w:val="28"/>
          <w:szCs w:val="28"/>
        </w:rPr>
        <w:t xml:space="preserve">на тему </w:t>
      </w:r>
      <w:r w:rsidR="00E70F89">
        <w:rPr>
          <w:sz w:val="28"/>
          <w:szCs w:val="28"/>
        </w:rPr>
        <w:t xml:space="preserve">«Я – </w:t>
      </w:r>
      <w:r w:rsidR="003056ED">
        <w:rPr>
          <w:sz w:val="28"/>
          <w:szCs w:val="28"/>
        </w:rPr>
        <w:t>будущий избиратель» (далее – К</w:t>
      </w:r>
      <w:r w:rsidRPr="00F03FE0">
        <w:rPr>
          <w:sz w:val="28"/>
          <w:szCs w:val="28"/>
        </w:rPr>
        <w:t>онкурсная комиссия)</w:t>
      </w:r>
      <w:r>
        <w:rPr>
          <w:sz w:val="28"/>
          <w:szCs w:val="28"/>
        </w:rPr>
        <w:t>,</w:t>
      </w:r>
      <w:r w:rsidRPr="00F03FE0">
        <w:rPr>
          <w:sz w:val="28"/>
          <w:szCs w:val="28"/>
        </w:rPr>
        <w:t xml:space="preserve"> в</w:t>
      </w:r>
      <w:r w:rsidRPr="00F03FE0">
        <w:rPr>
          <w:bCs/>
          <w:sz w:val="28"/>
          <w:szCs w:val="28"/>
        </w:rPr>
        <w:t xml:space="preserve"> состав которой входят члены избирательной комиссии Липецкой области, работники ее аппарата, члены Молодежной избирательной комиссии Липецкой области</w:t>
      </w:r>
      <w:r>
        <w:rPr>
          <w:bCs/>
          <w:sz w:val="28"/>
          <w:szCs w:val="28"/>
        </w:rPr>
        <w:t xml:space="preserve"> </w:t>
      </w:r>
      <w:r w:rsidR="003056E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(по согласованию)</w:t>
      </w:r>
      <w:r w:rsidRPr="00F03FE0">
        <w:rPr>
          <w:bCs/>
          <w:sz w:val="28"/>
          <w:szCs w:val="28"/>
        </w:rPr>
        <w:t xml:space="preserve">, сотрудники </w:t>
      </w:r>
      <w:r>
        <w:rPr>
          <w:bCs/>
          <w:sz w:val="28"/>
          <w:szCs w:val="28"/>
        </w:rPr>
        <w:t>министерства образования</w:t>
      </w:r>
      <w:r w:rsidRPr="00F03FE0">
        <w:rPr>
          <w:bCs/>
          <w:sz w:val="28"/>
          <w:szCs w:val="28"/>
        </w:rPr>
        <w:t xml:space="preserve"> Липецкой области (по согласованию).</w:t>
      </w:r>
      <w:r>
        <w:rPr>
          <w:bCs/>
          <w:sz w:val="28"/>
          <w:szCs w:val="28"/>
        </w:rPr>
        <w:t xml:space="preserve"> </w:t>
      </w:r>
    </w:p>
    <w:p w14:paraId="512AD7DB" w14:textId="77777777" w:rsidR="00322F21" w:rsidRDefault="00322F21" w:rsidP="00322F21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</w:p>
    <w:p w14:paraId="73A7C1D3" w14:textId="723C9D50" w:rsidR="00322F21" w:rsidRDefault="00E70F89" w:rsidP="00322F21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 конкурсной</w:t>
      </w:r>
      <w:r w:rsidR="00322F21">
        <w:rPr>
          <w:bCs/>
          <w:sz w:val="28"/>
          <w:szCs w:val="28"/>
        </w:rPr>
        <w:t xml:space="preserve"> комиссии утверждается постановлением избирательной комиссии Липецкой области.</w:t>
      </w:r>
    </w:p>
    <w:p w14:paraId="1A6C01EC" w14:textId="77777777" w:rsidR="00E70F89" w:rsidRPr="00F03FE0" w:rsidRDefault="00E70F89" w:rsidP="00322F21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</w:p>
    <w:p w14:paraId="05C3B09F" w14:textId="77777777" w:rsidR="00322F21" w:rsidRPr="00F03FE0" w:rsidRDefault="00322F21" w:rsidP="00322F21">
      <w:pPr>
        <w:tabs>
          <w:tab w:val="num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F03FE0">
        <w:rPr>
          <w:b/>
          <w:sz w:val="28"/>
          <w:szCs w:val="28"/>
        </w:rPr>
        <w:t>2. Организация</w:t>
      </w:r>
      <w:r>
        <w:rPr>
          <w:b/>
          <w:sz w:val="28"/>
          <w:szCs w:val="28"/>
        </w:rPr>
        <w:t>,</w:t>
      </w:r>
      <w:r w:rsidRPr="00F03FE0">
        <w:rPr>
          <w:b/>
          <w:sz w:val="28"/>
          <w:szCs w:val="28"/>
        </w:rPr>
        <w:t xml:space="preserve"> условия </w:t>
      </w:r>
      <w:r>
        <w:rPr>
          <w:b/>
          <w:sz w:val="28"/>
          <w:szCs w:val="28"/>
        </w:rPr>
        <w:t xml:space="preserve">проведения </w:t>
      </w:r>
      <w:r w:rsidRPr="00F03FE0">
        <w:rPr>
          <w:b/>
          <w:sz w:val="28"/>
          <w:szCs w:val="28"/>
        </w:rPr>
        <w:t>конкурса</w:t>
      </w:r>
    </w:p>
    <w:p w14:paraId="3F5B65B4" w14:textId="50E100A0" w:rsidR="00322F21" w:rsidRPr="00F03FE0" w:rsidRDefault="00322F21" w:rsidP="00322F21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03FE0">
        <w:rPr>
          <w:sz w:val="28"/>
          <w:szCs w:val="28"/>
        </w:rPr>
        <w:t>2.1. Участниками конкурса могут быть учащиеся 9 – 11 классов общеобразовательных организаций Липецкой области, проявляющие интерес к вопросам избирательного права</w:t>
      </w:r>
      <w:r w:rsidR="00240BA1">
        <w:rPr>
          <w:sz w:val="28"/>
          <w:szCs w:val="28"/>
        </w:rPr>
        <w:t>, достигшие 14 лет</w:t>
      </w:r>
      <w:r w:rsidRPr="00F03FE0">
        <w:rPr>
          <w:sz w:val="28"/>
          <w:szCs w:val="28"/>
        </w:rPr>
        <w:t>.</w:t>
      </w:r>
    </w:p>
    <w:p w14:paraId="30598F18" w14:textId="1A76E4A2" w:rsidR="00322F21" w:rsidRPr="00F03FE0" w:rsidRDefault="00322F21" w:rsidP="00322F21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03FE0">
        <w:rPr>
          <w:sz w:val="28"/>
          <w:szCs w:val="28"/>
        </w:rPr>
        <w:t>2.2. Участник</w:t>
      </w:r>
      <w:r>
        <w:rPr>
          <w:sz w:val="28"/>
          <w:szCs w:val="28"/>
        </w:rPr>
        <w:t>у</w:t>
      </w:r>
      <w:r w:rsidRPr="00F03FE0">
        <w:rPr>
          <w:sz w:val="28"/>
          <w:szCs w:val="28"/>
        </w:rPr>
        <w:t xml:space="preserve"> конкурса или его законн</w:t>
      </w:r>
      <w:r>
        <w:rPr>
          <w:sz w:val="28"/>
          <w:szCs w:val="28"/>
        </w:rPr>
        <w:t>ому</w:t>
      </w:r>
      <w:r w:rsidRPr="00F03FE0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ю</w:t>
      </w:r>
      <w:r w:rsidRPr="00F03FE0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Pr="00F03FE0">
        <w:rPr>
          <w:sz w:val="28"/>
          <w:szCs w:val="28"/>
        </w:rPr>
        <w:t xml:space="preserve"> быть подписчиком официальной страницы избирательной комиссии Липецкой области в социальной сети </w:t>
      </w:r>
      <w:proofErr w:type="spellStart"/>
      <w:r w:rsidRPr="00F03FE0">
        <w:rPr>
          <w:sz w:val="28"/>
          <w:szCs w:val="28"/>
        </w:rPr>
        <w:t>ВКонтакте</w:t>
      </w:r>
      <w:proofErr w:type="spellEnd"/>
      <w:r w:rsidRPr="00F03FE0">
        <w:rPr>
          <w:sz w:val="28"/>
          <w:szCs w:val="28"/>
        </w:rPr>
        <w:t xml:space="preserve"> «ВЫБОРЫ48 (Липецкая область)».</w:t>
      </w:r>
    </w:p>
    <w:p w14:paraId="76D36A5A" w14:textId="77777777" w:rsidR="00322F21" w:rsidRPr="00F03FE0" w:rsidRDefault="00322F21" w:rsidP="00322F21">
      <w:pPr>
        <w:tabs>
          <w:tab w:val="num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F03FE0">
        <w:rPr>
          <w:sz w:val="28"/>
          <w:szCs w:val="28"/>
        </w:rPr>
        <w:t xml:space="preserve">2.3. Участникам конкурса необходимо представить </w:t>
      </w:r>
      <w:r>
        <w:rPr>
          <w:sz w:val="28"/>
          <w:szCs w:val="28"/>
        </w:rPr>
        <w:t xml:space="preserve">в общеобразовательную организацию </w:t>
      </w:r>
      <w:r w:rsidRPr="00F03FE0">
        <w:rPr>
          <w:sz w:val="28"/>
          <w:szCs w:val="28"/>
        </w:rPr>
        <w:t xml:space="preserve">не более одной работы - </w:t>
      </w:r>
      <w:r>
        <w:rPr>
          <w:sz w:val="28"/>
          <w:szCs w:val="28"/>
        </w:rPr>
        <w:t>эссе</w:t>
      </w:r>
      <w:r w:rsidRPr="00F03FE0">
        <w:rPr>
          <w:sz w:val="28"/>
          <w:szCs w:val="28"/>
        </w:rPr>
        <w:t xml:space="preserve"> по вопросам избирательного права, оформленной в соответствии с требованиями, установленными настоящим Положением</w:t>
      </w:r>
      <w:r>
        <w:rPr>
          <w:sz w:val="28"/>
          <w:szCs w:val="28"/>
        </w:rPr>
        <w:t>, а также</w:t>
      </w:r>
      <w:r w:rsidRPr="00DF0DD7">
        <w:rPr>
          <w:bCs/>
          <w:sz w:val="28"/>
          <w:szCs w:val="28"/>
        </w:rPr>
        <w:t xml:space="preserve"> согласие родителя (законного представителя) на обработку персональных данных участника</w:t>
      </w:r>
      <w:r>
        <w:rPr>
          <w:bCs/>
          <w:sz w:val="28"/>
          <w:szCs w:val="28"/>
        </w:rPr>
        <w:t xml:space="preserve"> конкурса</w:t>
      </w:r>
      <w:r w:rsidRPr="00DF0DD7">
        <w:rPr>
          <w:bCs/>
          <w:sz w:val="28"/>
          <w:szCs w:val="28"/>
        </w:rPr>
        <w:t xml:space="preserve"> (приложение № </w:t>
      </w:r>
      <w:r>
        <w:rPr>
          <w:bCs/>
          <w:sz w:val="28"/>
          <w:szCs w:val="28"/>
        </w:rPr>
        <w:t>1</w:t>
      </w:r>
      <w:r w:rsidRPr="00DF0DD7">
        <w:rPr>
          <w:bCs/>
          <w:sz w:val="28"/>
          <w:szCs w:val="28"/>
        </w:rPr>
        <w:t xml:space="preserve">), разрешение родителя (законного представителя) на фото- и видеосъемку, а также использование фотографий и видеозаписей участника конкурса (приложение № </w:t>
      </w:r>
      <w:r>
        <w:rPr>
          <w:bCs/>
          <w:sz w:val="28"/>
          <w:szCs w:val="28"/>
        </w:rPr>
        <w:t>2</w:t>
      </w:r>
      <w:r w:rsidRPr="00DF0DD7">
        <w:rPr>
          <w:bCs/>
          <w:sz w:val="28"/>
          <w:szCs w:val="28"/>
        </w:rPr>
        <w:t xml:space="preserve">). В согласии необходимо указать ссылку (ID пользователя) участника </w:t>
      </w:r>
      <w:r>
        <w:rPr>
          <w:bCs/>
          <w:sz w:val="28"/>
          <w:szCs w:val="28"/>
        </w:rPr>
        <w:t xml:space="preserve">конкурса </w:t>
      </w:r>
      <w:r w:rsidRPr="00DF0DD7">
        <w:rPr>
          <w:bCs/>
          <w:sz w:val="28"/>
          <w:szCs w:val="28"/>
        </w:rPr>
        <w:t xml:space="preserve">или законного представителя на страницу в социальной сети </w:t>
      </w:r>
      <w:proofErr w:type="spellStart"/>
      <w:r w:rsidRPr="00DF0DD7">
        <w:rPr>
          <w:bCs/>
          <w:sz w:val="28"/>
          <w:szCs w:val="28"/>
        </w:rPr>
        <w:t>ВКонтакте</w:t>
      </w:r>
      <w:proofErr w:type="spellEnd"/>
      <w:r w:rsidRPr="00DF0DD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27A3E859" w14:textId="5E2DEB9F" w:rsidR="00322F21" w:rsidRPr="00F03FE0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F03FE0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4</w:t>
      </w:r>
      <w:r w:rsidRPr="00F03FE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Эссе</w:t>
      </w:r>
      <w:r w:rsidRPr="00F03FE0">
        <w:rPr>
          <w:bCs/>
          <w:sz w:val="28"/>
          <w:szCs w:val="28"/>
        </w:rPr>
        <w:t xml:space="preserve"> должно быть </w:t>
      </w:r>
      <w:r w:rsidRPr="00F03FE0">
        <w:rPr>
          <w:sz w:val="28"/>
          <w:szCs w:val="28"/>
        </w:rPr>
        <w:t>отпечатано и сброшюровано на листах формата А4, имет</w:t>
      </w:r>
      <w:r>
        <w:rPr>
          <w:sz w:val="28"/>
          <w:szCs w:val="28"/>
        </w:rPr>
        <w:t>ь титульный лист (приложение № 3</w:t>
      </w:r>
      <w:r w:rsidRPr="00F03FE0">
        <w:rPr>
          <w:sz w:val="28"/>
          <w:szCs w:val="28"/>
        </w:rPr>
        <w:t xml:space="preserve">). </w:t>
      </w:r>
    </w:p>
    <w:p w14:paraId="5615564D" w14:textId="77777777" w:rsidR="00322F21" w:rsidRPr="00F03FE0" w:rsidRDefault="00322F21" w:rsidP="00322F2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F03FE0">
        <w:rPr>
          <w:color w:val="000000"/>
          <w:sz w:val="28"/>
          <w:szCs w:val="28"/>
        </w:rPr>
        <w:t>Текст документа должен иметь следующие параметры:</w:t>
      </w:r>
    </w:p>
    <w:p w14:paraId="0B9CBC1D" w14:textId="77777777" w:rsidR="00322F21" w:rsidRPr="00F03FE0" w:rsidRDefault="00322F21" w:rsidP="00322F2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F03FE0">
        <w:rPr>
          <w:color w:val="000000"/>
          <w:sz w:val="28"/>
          <w:szCs w:val="28"/>
        </w:rPr>
        <w:t>размер</w:t>
      </w:r>
      <w:r>
        <w:rPr>
          <w:color w:val="000000"/>
          <w:sz w:val="28"/>
          <w:szCs w:val="28"/>
        </w:rPr>
        <w:t xml:space="preserve"> шрифта</w:t>
      </w:r>
      <w:r>
        <w:rPr>
          <w:color w:val="000000"/>
          <w:sz w:val="28"/>
          <w:szCs w:val="28"/>
        </w:rPr>
        <w:tab/>
        <w:t xml:space="preserve">              </w:t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  <w:t xml:space="preserve">14 </w:t>
      </w:r>
    </w:p>
    <w:p w14:paraId="16E96CD8" w14:textId="77777777" w:rsidR="00322F21" w:rsidRPr="00F03FE0" w:rsidRDefault="00322F21" w:rsidP="00322F2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F03FE0">
        <w:rPr>
          <w:color w:val="000000"/>
          <w:sz w:val="28"/>
          <w:szCs w:val="28"/>
        </w:rPr>
        <w:t xml:space="preserve">межстрочный интервал </w:t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  <w:t>полуторный</w:t>
      </w:r>
    </w:p>
    <w:p w14:paraId="140158D0" w14:textId="77777777" w:rsidR="00322F21" w:rsidRPr="00F03FE0" w:rsidRDefault="00322F21" w:rsidP="00322F2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F03FE0">
        <w:rPr>
          <w:color w:val="000000"/>
          <w:sz w:val="28"/>
          <w:szCs w:val="28"/>
        </w:rPr>
        <w:t>первая строка</w:t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  <w:t xml:space="preserve">отступ на </w:t>
      </w:r>
      <w:smartTag w:uri="urn:schemas-microsoft-com:office:smarttags" w:element="metricconverter">
        <w:smartTagPr>
          <w:attr w:name="ProductID" w:val="1,25 см"/>
        </w:smartTagPr>
        <w:r w:rsidRPr="00F03FE0">
          <w:rPr>
            <w:color w:val="000000"/>
            <w:sz w:val="28"/>
            <w:szCs w:val="28"/>
          </w:rPr>
          <w:t>1,25 см</w:t>
        </w:r>
      </w:smartTag>
    </w:p>
    <w:p w14:paraId="12B8DBD6" w14:textId="77777777" w:rsidR="00322F21" w:rsidRPr="00F03FE0" w:rsidRDefault="00322F21" w:rsidP="00322F2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F03FE0">
        <w:rPr>
          <w:color w:val="000000"/>
          <w:sz w:val="28"/>
          <w:szCs w:val="28"/>
        </w:rPr>
        <w:t>выравнивание</w:t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  <w:t>по ширине.</w:t>
      </w:r>
    </w:p>
    <w:p w14:paraId="58D66407" w14:textId="77777777" w:rsidR="00322F21" w:rsidRPr="00F03FE0" w:rsidRDefault="00322F21" w:rsidP="00322F2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F03FE0">
        <w:rPr>
          <w:color w:val="000000"/>
          <w:sz w:val="28"/>
          <w:szCs w:val="28"/>
        </w:rPr>
        <w:t>Размеры полей документа должны иметь следующие параметры:</w:t>
      </w:r>
    </w:p>
    <w:p w14:paraId="33C83EBB" w14:textId="77777777" w:rsidR="00322F21" w:rsidRPr="00F03FE0" w:rsidRDefault="00322F21" w:rsidP="00322F2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F03FE0">
        <w:rPr>
          <w:color w:val="000000"/>
          <w:sz w:val="28"/>
          <w:szCs w:val="28"/>
        </w:rPr>
        <w:t>верхнее</w:t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</w:r>
      <w:smartTag w:uri="urn:schemas-microsoft-com:office:smarttags" w:element="metricconverter">
        <w:smartTagPr>
          <w:attr w:name="ProductID" w:val="2,0 см"/>
        </w:smartTagPr>
        <w:r w:rsidRPr="00F03FE0">
          <w:rPr>
            <w:color w:val="000000"/>
            <w:sz w:val="28"/>
            <w:szCs w:val="28"/>
          </w:rPr>
          <w:t>2,0 см</w:t>
        </w:r>
      </w:smartTag>
    </w:p>
    <w:p w14:paraId="241B4BC6" w14:textId="77777777" w:rsidR="00322F21" w:rsidRPr="00F03FE0" w:rsidRDefault="00322F21" w:rsidP="00322F2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F03FE0">
        <w:rPr>
          <w:color w:val="000000"/>
          <w:sz w:val="28"/>
          <w:szCs w:val="28"/>
        </w:rPr>
        <w:lastRenderedPageBreak/>
        <w:t>нижнее</w:t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</w:r>
      <w:smartTag w:uri="urn:schemas-microsoft-com:office:smarttags" w:element="metricconverter">
        <w:smartTagPr>
          <w:attr w:name="ProductID" w:val="2,0 см"/>
        </w:smartTagPr>
        <w:r w:rsidRPr="00F03FE0">
          <w:rPr>
            <w:color w:val="000000"/>
            <w:sz w:val="28"/>
            <w:szCs w:val="28"/>
          </w:rPr>
          <w:t>2,0 см</w:t>
        </w:r>
      </w:smartTag>
    </w:p>
    <w:p w14:paraId="4636BB7A" w14:textId="77777777" w:rsidR="00322F21" w:rsidRPr="00F03FE0" w:rsidRDefault="00322F21" w:rsidP="00322F2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F03FE0">
        <w:rPr>
          <w:color w:val="000000"/>
          <w:sz w:val="28"/>
          <w:szCs w:val="28"/>
        </w:rPr>
        <w:t>левое</w:t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</w:r>
      <w:smartTag w:uri="urn:schemas-microsoft-com:office:smarttags" w:element="metricconverter">
        <w:smartTagPr>
          <w:attr w:name="ProductID" w:val="3,0 см"/>
        </w:smartTagPr>
        <w:r w:rsidRPr="00F03FE0">
          <w:rPr>
            <w:color w:val="000000"/>
            <w:sz w:val="28"/>
            <w:szCs w:val="28"/>
          </w:rPr>
          <w:t>3,0 см</w:t>
        </w:r>
      </w:smartTag>
    </w:p>
    <w:p w14:paraId="3CC31B46" w14:textId="77777777" w:rsidR="00322F21" w:rsidRPr="00F03FE0" w:rsidRDefault="00322F21" w:rsidP="00322F2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F03FE0">
        <w:rPr>
          <w:color w:val="000000"/>
          <w:sz w:val="28"/>
          <w:szCs w:val="28"/>
        </w:rPr>
        <w:t>правое</w:t>
      </w:r>
      <w:r w:rsidRPr="00F03FE0">
        <w:rPr>
          <w:color w:val="000000"/>
          <w:sz w:val="28"/>
          <w:szCs w:val="28"/>
        </w:rPr>
        <w:tab/>
      </w:r>
      <w:r w:rsidRPr="00F03FE0">
        <w:rPr>
          <w:color w:val="000000"/>
          <w:sz w:val="28"/>
          <w:szCs w:val="28"/>
        </w:rPr>
        <w:tab/>
      </w:r>
      <w:smartTag w:uri="urn:schemas-microsoft-com:office:smarttags" w:element="metricconverter">
        <w:smartTagPr>
          <w:attr w:name="ProductID" w:val="1,5 см"/>
        </w:smartTagPr>
        <w:smartTag w:uri="urn:schemas-microsoft-com:office:smarttags" w:element="metricconverter">
          <w:smartTagPr>
            <w:attr w:name="ProductID" w:val="1,5 см"/>
          </w:smartTagPr>
          <w:r w:rsidRPr="00F03FE0">
            <w:rPr>
              <w:color w:val="000000"/>
              <w:sz w:val="28"/>
              <w:szCs w:val="28"/>
            </w:rPr>
            <w:t>1,5 см</w:t>
          </w:r>
        </w:smartTag>
        <w:r w:rsidRPr="00F03FE0">
          <w:rPr>
            <w:color w:val="000000"/>
            <w:sz w:val="28"/>
            <w:szCs w:val="28"/>
          </w:rPr>
          <w:t>.</w:t>
        </w:r>
      </w:smartTag>
    </w:p>
    <w:p w14:paraId="23FA321C" w14:textId="77777777" w:rsidR="00322F21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112E4">
        <w:rPr>
          <w:sz w:val="28"/>
          <w:szCs w:val="28"/>
        </w:rPr>
        <w:t xml:space="preserve">Страницы </w:t>
      </w:r>
      <w:bookmarkStart w:id="1" w:name="_Hlk123287550"/>
      <w:r w:rsidRPr="005112E4">
        <w:rPr>
          <w:sz w:val="28"/>
          <w:szCs w:val="28"/>
        </w:rPr>
        <w:t>эссе</w:t>
      </w:r>
      <w:bookmarkEnd w:id="1"/>
      <w:r w:rsidRPr="005112E4">
        <w:rPr>
          <w:sz w:val="28"/>
          <w:szCs w:val="28"/>
        </w:rPr>
        <w:t>, за исключением титульного листа, должны быть пронумерованы. Объем эссе за исключением титульного листа – не более 2 страниц.</w:t>
      </w:r>
    </w:p>
    <w:p w14:paraId="5061224E" w14:textId="77777777" w:rsidR="00322F21" w:rsidRPr="00F03FE0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</w:t>
      </w:r>
      <w:r w:rsidRPr="00F51790">
        <w:rPr>
          <w:bCs/>
          <w:sz w:val="28"/>
          <w:szCs w:val="28"/>
        </w:rPr>
        <w:t>Эссе, заимствованные из официальных источников, иных электронных ресурсов, для участия в конкурсе не допускаются.</w:t>
      </w:r>
    </w:p>
    <w:p w14:paraId="396DE4C6" w14:textId="77777777" w:rsidR="00322F21" w:rsidRPr="00F03FE0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</w:t>
      </w:r>
      <w:r w:rsidRPr="00F03FE0">
        <w:rPr>
          <w:bCs/>
          <w:sz w:val="28"/>
          <w:szCs w:val="28"/>
        </w:rPr>
        <w:t xml:space="preserve">. Присланные на конкурс </w:t>
      </w:r>
      <w:r>
        <w:rPr>
          <w:sz w:val="28"/>
          <w:szCs w:val="28"/>
        </w:rPr>
        <w:t>эссе</w:t>
      </w:r>
      <w:r w:rsidRPr="00F03F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участникам конкурса </w:t>
      </w:r>
      <w:r w:rsidRPr="00F03FE0">
        <w:rPr>
          <w:bCs/>
          <w:sz w:val="28"/>
          <w:szCs w:val="28"/>
        </w:rPr>
        <w:t>не возвращаются, рецензии авторам не выдаются.</w:t>
      </w:r>
    </w:p>
    <w:p w14:paraId="47EE62FC" w14:textId="77777777" w:rsidR="00322F21" w:rsidRPr="00F03FE0" w:rsidRDefault="00322F21" w:rsidP="00322F21">
      <w:pPr>
        <w:tabs>
          <w:tab w:val="num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2.7</w:t>
      </w:r>
      <w:r w:rsidRPr="00F03FE0">
        <w:rPr>
          <w:bCs/>
          <w:sz w:val="28"/>
          <w:szCs w:val="28"/>
        </w:rPr>
        <w:t>.   Конкурс проводится в три этапа.</w:t>
      </w:r>
    </w:p>
    <w:p w14:paraId="1F583C55" w14:textId="65E67E8D" w:rsidR="00322F21" w:rsidRPr="00F03FE0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Pr="00F03FE0">
        <w:rPr>
          <w:bCs/>
          <w:sz w:val="28"/>
          <w:szCs w:val="28"/>
        </w:rPr>
        <w:t xml:space="preserve">.1. Первый этап: </w:t>
      </w:r>
      <w:r w:rsidR="00E70F89">
        <w:rPr>
          <w:bCs/>
          <w:sz w:val="28"/>
          <w:szCs w:val="28"/>
        </w:rPr>
        <w:t>со 2</w:t>
      </w:r>
      <w:r w:rsidRPr="00511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5112E4">
        <w:rPr>
          <w:bCs/>
          <w:sz w:val="28"/>
          <w:szCs w:val="28"/>
        </w:rPr>
        <w:t xml:space="preserve"> по 1</w:t>
      </w:r>
      <w:r w:rsidR="00E70F89">
        <w:rPr>
          <w:bCs/>
          <w:sz w:val="28"/>
          <w:szCs w:val="28"/>
        </w:rPr>
        <w:t>3</w:t>
      </w:r>
      <w:r w:rsidRPr="005112E4">
        <w:rPr>
          <w:bCs/>
          <w:sz w:val="28"/>
          <w:szCs w:val="28"/>
        </w:rPr>
        <w:t xml:space="preserve"> марта 202</w:t>
      </w:r>
      <w:r w:rsidR="00E70F89">
        <w:rPr>
          <w:bCs/>
          <w:sz w:val="28"/>
          <w:szCs w:val="28"/>
        </w:rPr>
        <w:t>6</w:t>
      </w:r>
      <w:r w:rsidRPr="00F03FE0">
        <w:rPr>
          <w:bCs/>
          <w:sz w:val="28"/>
          <w:szCs w:val="28"/>
        </w:rPr>
        <w:t xml:space="preserve"> года: конкурс проводится в общеобразовательных организациях </w:t>
      </w:r>
      <w:r>
        <w:rPr>
          <w:bCs/>
          <w:sz w:val="28"/>
          <w:szCs w:val="28"/>
        </w:rPr>
        <w:t>муниципальных округов</w:t>
      </w:r>
      <w:r w:rsidR="003056ED">
        <w:rPr>
          <w:bCs/>
          <w:sz w:val="28"/>
          <w:szCs w:val="28"/>
        </w:rPr>
        <w:t xml:space="preserve"> (района) </w:t>
      </w:r>
      <w:r w:rsidRPr="00F03FE0">
        <w:rPr>
          <w:bCs/>
          <w:sz w:val="28"/>
          <w:szCs w:val="28"/>
        </w:rPr>
        <w:t>и городских округов Липецкой области</w:t>
      </w:r>
      <w:r>
        <w:rPr>
          <w:bCs/>
          <w:sz w:val="28"/>
          <w:szCs w:val="28"/>
        </w:rPr>
        <w:t xml:space="preserve"> (по согласованию). Оценка эссе проводится по критериям, приведенным в п.</w:t>
      </w:r>
      <w:r w:rsidR="00E70F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2.8 настоящего Положения.</w:t>
      </w:r>
      <w:r w:rsidRPr="00F03F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Эссе, набравшие максимальное количество баллов</w:t>
      </w:r>
      <w:r w:rsidRPr="00F03FE0">
        <w:rPr>
          <w:bCs/>
          <w:sz w:val="28"/>
          <w:szCs w:val="28"/>
        </w:rPr>
        <w:t xml:space="preserve"> </w:t>
      </w:r>
      <w:r w:rsidRPr="00E70F89">
        <w:rPr>
          <w:b/>
          <w:bCs/>
          <w:sz w:val="28"/>
          <w:szCs w:val="28"/>
        </w:rPr>
        <w:t>(по одному от общеобразовательной организации)</w:t>
      </w:r>
      <w:r>
        <w:rPr>
          <w:bCs/>
          <w:sz w:val="28"/>
          <w:szCs w:val="28"/>
        </w:rPr>
        <w:t>,</w:t>
      </w:r>
      <w:r w:rsidRPr="00F03FE0">
        <w:rPr>
          <w:bCs/>
          <w:sz w:val="28"/>
          <w:szCs w:val="28"/>
        </w:rPr>
        <w:t xml:space="preserve"> направляются в </w:t>
      </w:r>
      <w:r>
        <w:rPr>
          <w:bCs/>
          <w:sz w:val="28"/>
          <w:szCs w:val="28"/>
        </w:rPr>
        <w:t>террито</w:t>
      </w:r>
      <w:r w:rsidR="00E70F89">
        <w:rPr>
          <w:bCs/>
          <w:sz w:val="28"/>
          <w:szCs w:val="28"/>
        </w:rPr>
        <w:t xml:space="preserve">риальную избирательную комиссию </w:t>
      </w:r>
      <w:r>
        <w:rPr>
          <w:bCs/>
          <w:sz w:val="28"/>
          <w:szCs w:val="28"/>
        </w:rPr>
        <w:t xml:space="preserve">(далее – ТИК) </w:t>
      </w:r>
      <w:r w:rsidRPr="00F03FE0">
        <w:rPr>
          <w:bCs/>
          <w:sz w:val="28"/>
          <w:szCs w:val="28"/>
        </w:rPr>
        <w:t>как в печатном, так и в машиночитаемом (электронном) виде.</w:t>
      </w:r>
    </w:p>
    <w:p w14:paraId="170F5A1B" w14:textId="7024F009" w:rsidR="00322F21" w:rsidRPr="00F03FE0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Pr="00F03FE0">
        <w:rPr>
          <w:bCs/>
          <w:sz w:val="28"/>
          <w:szCs w:val="28"/>
        </w:rPr>
        <w:t xml:space="preserve">.2. Второй этап: </w:t>
      </w:r>
      <w:r>
        <w:rPr>
          <w:bCs/>
          <w:sz w:val="28"/>
          <w:szCs w:val="28"/>
        </w:rPr>
        <w:t>Т</w:t>
      </w:r>
      <w:r w:rsidRPr="00F03FE0">
        <w:rPr>
          <w:bCs/>
          <w:sz w:val="28"/>
          <w:szCs w:val="28"/>
        </w:rPr>
        <w:t>ИК</w:t>
      </w:r>
      <w:r w:rsidRPr="005112E4">
        <w:rPr>
          <w:bCs/>
          <w:sz w:val="28"/>
          <w:szCs w:val="28"/>
        </w:rPr>
        <w:t xml:space="preserve"> </w:t>
      </w:r>
      <w:r w:rsidRPr="00F03FE0">
        <w:rPr>
          <w:bCs/>
          <w:sz w:val="28"/>
          <w:szCs w:val="28"/>
        </w:rPr>
        <w:t xml:space="preserve">совместно с </w:t>
      </w:r>
      <w:r w:rsidRPr="00F51790">
        <w:rPr>
          <w:bCs/>
          <w:sz w:val="28"/>
          <w:szCs w:val="28"/>
        </w:rPr>
        <w:t>муниципальным орган</w:t>
      </w:r>
      <w:r>
        <w:rPr>
          <w:bCs/>
          <w:sz w:val="28"/>
          <w:szCs w:val="28"/>
        </w:rPr>
        <w:t>ом</w:t>
      </w:r>
      <w:r w:rsidRPr="00F51790">
        <w:rPr>
          <w:bCs/>
          <w:sz w:val="28"/>
          <w:szCs w:val="28"/>
        </w:rPr>
        <w:t xml:space="preserve"> управления образованием </w:t>
      </w:r>
      <w:r>
        <w:rPr>
          <w:bCs/>
          <w:sz w:val="28"/>
          <w:szCs w:val="28"/>
        </w:rPr>
        <w:t>формирую</w:t>
      </w:r>
      <w:r w:rsidRPr="00F51790">
        <w:rPr>
          <w:bCs/>
          <w:sz w:val="28"/>
          <w:szCs w:val="28"/>
        </w:rPr>
        <w:t>т конкурсную комиссию</w:t>
      </w:r>
      <w:r>
        <w:rPr>
          <w:bCs/>
          <w:sz w:val="28"/>
          <w:szCs w:val="28"/>
        </w:rPr>
        <w:t xml:space="preserve"> ТИК</w:t>
      </w:r>
      <w:r w:rsidR="00E70F89">
        <w:rPr>
          <w:bCs/>
          <w:sz w:val="28"/>
          <w:szCs w:val="28"/>
        </w:rPr>
        <w:t>, которая в период</w:t>
      </w:r>
      <w:r w:rsidRPr="00F51790">
        <w:rPr>
          <w:bCs/>
          <w:sz w:val="28"/>
          <w:szCs w:val="28"/>
        </w:rPr>
        <w:t xml:space="preserve"> </w:t>
      </w:r>
      <w:r w:rsidRPr="005112E4">
        <w:rPr>
          <w:bCs/>
          <w:sz w:val="28"/>
          <w:szCs w:val="28"/>
        </w:rPr>
        <w:t>с 1</w:t>
      </w:r>
      <w:r w:rsidR="00E70F89">
        <w:rPr>
          <w:bCs/>
          <w:sz w:val="28"/>
          <w:szCs w:val="28"/>
        </w:rPr>
        <w:t>6</w:t>
      </w:r>
      <w:r w:rsidRPr="005112E4">
        <w:rPr>
          <w:bCs/>
          <w:sz w:val="28"/>
          <w:szCs w:val="28"/>
        </w:rPr>
        <w:t xml:space="preserve"> по 2</w:t>
      </w:r>
      <w:r w:rsidR="00E70F89">
        <w:rPr>
          <w:bCs/>
          <w:sz w:val="28"/>
          <w:szCs w:val="28"/>
        </w:rPr>
        <w:t>0</w:t>
      </w:r>
      <w:r w:rsidRPr="005112E4">
        <w:rPr>
          <w:bCs/>
          <w:sz w:val="28"/>
          <w:szCs w:val="28"/>
        </w:rPr>
        <w:t xml:space="preserve"> марта 202</w:t>
      </w:r>
      <w:r w:rsidR="00E70F89">
        <w:rPr>
          <w:bCs/>
          <w:sz w:val="28"/>
          <w:szCs w:val="28"/>
        </w:rPr>
        <w:t>6</w:t>
      </w:r>
      <w:r w:rsidRPr="00F03FE0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определяе</w:t>
      </w:r>
      <w:r w:rsidRPr="00F03FE0">
        <w:rPr>
          <w:bCs/>
          <w:sz w:val="28"/>
          <w:szCs w:val="28"/>
        </w:rPr>
        <w:t>т лучш</w:t>
      </w:r>
      <w:r>
        <w:rPr>
          <w:bCs/>
          <w:sz w:val="28"/>
          <w:szCs w:val="28"/>
        </w:rPr>
        <w:t>ее</w:t>
      </w:r>
      <w:r w:rsidRPr="00F03FE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эссе</w:t>
      </w:r>
      <w:r w:rsidRPr="00F03F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соответствии с критериями, установленными п.</w:t>
      </w:r>
      <w:r w:rsidR="00E70F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2.8 настоящего Положения.</w:t>
      </w:r>
      <w:r w:rsidRPr="00F03FE0">
        <w:rPr>
          <w:bCs/>
          <w:sz w:val="28"/>
          <w:szCs w:val="28"/>
        </w:rPr>
        <w:t xml:space="preserve"> ТИК</w:t>
      </w:r>
      <w:r w:rsidRPr="005112E4">
        <w:rPr>
          <w:bCs/>
          <w:sz w:val="28"/>
          <w:szCs w:val="28"/>
        </w:rPr>
        <w:t xml:space="preserve"> </w:t>
      </w:r>
      <w:r w:rsidRPr="00F03FE0">
        <w:rPr>
          <w:bCs/>
          <w:sz w:val="28"/>
          <w:szCs w:val="28"/>
        </w:rPr>
        <w:t xml:space="preserve">утверждает </w:t>
      </w:r>
      <w:r>
        <w:rPr>
          <w:bCs/>
          <w:sz w:val="28"/>
          <w:szCs w:val="28"/>
        </w:rPr>
        <w:t>п</w:t>
      </w:r>
      <w:r w:rsidRPr="00F03FE0">
        <w:rPr>
          <w:bCs/>
          <w:sz w:val="28"/>
          <w:szCs w:val="28"/>
        </w:rPr>
        <w:t>обедител</w:t>
      </w:r>
      <w:r>
        <w:rPr>
          <w:bCs/>
          <w:sz w:val="28"/>
          <w:szCs w:val="28"/>
        </w:rPr>
        <w:t>я</w:t>
      </w:r>
      <w:r w:rsidRPr="00F03FE0">
        <w:rPr>
          <w:bCs/>
          <w:sz w:val="28"/>
          <w:szCs w:val="28"/>
        </w:rPr>
        <w:t xml:space="preserve"> второго этапа</w:t>
      </w:r>
      <w:r>
        <w:rPr>
          <w:bCs/>
          <w:sz w:val="28"/>
          <w:szCs w:val="28"/>
        </w:rPr>
        <w:t xml:space="preserve"> конкурса, набравшего максимальное количество баллов </w:t>
      </w:r>
      <w:r w:rsidRPr="00F03FE0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ТИК</w:t>
      </w:r>
      <w:r w:rsidRPr="00F03FE0">
        <w:rPr>
          <w:bCs/>
          <w:sz w:val="28"/>
          <w:szCs w:val="28"/>
        </w:rPr>
        <w:t>.</w:t>
      </w:r>
    </w:p>
    <w:p w14:paraId="43006D63" w14:textId="2588ED23" w:rsidR="00322F21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bCs/>
          <w:color w:val="0563C1" w:themeColor="hyperlink"/>
          <w:sz w:val="28"/>
          <w:szCs w:val="28"/>
          <w:u w:val="single"/>
        </w:rPr>
      </w:pPr>
      <w:r w:rsidRPr="00F03FE0">
        <w:rPr>
          <w:bCs/>
          <w:sz w:val="28"/>
          <w:szCs w:val="28"/>
        </w:rPr>
        <w:t xml:space="preserve">В срок до </w:t>
      </w:r>
      <w:r>
        <w:rPr>
          <w:bCs/>
          <w:sz w:val="28"/>
          <w:szCs w:val="28"/>
        </w:rPr>
        <w:t>2</w:t>
      </w:r>
      <w:r w:rsidR="00E70F8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5112E4">
        <w:rPr>
          <w:bCs/>
          <w:sz w:val="28"/>
          <w:szCs w:val="28"/>
        </w:rPr>
        <w:t>марта 202</w:t>
      </w:r>
      <w:r w:rsidR="00E70F89">
        <w:rPr>
          <w:bCs/>
          <w:sz w:val="28"/>
          <w:szCs w:val="28"/>
        </w:rPr>
        <w:t>6</w:t>
      </w:r>
      <w:r w:rsidRPr="005112E4">
        <w:rPr>
          <w:bCs/>
          <w:sz w:val="28"/>
          <w:szCs w:val="28"/>
        </w:rPr>
        <w:t xml:space="preserve"> года</w:t>
      </w:r>
      <w:r w:rsidRPr="00F03FE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эссе</w:t>
      </w:r>
      <w:r w:rsidRPr="00F03FE0">
        <w:rPr>
          <w:bCs/>
          <w:sz w:val="28"/>
          <w:szCs w:val="28"/>
        </w:rPr>
        <w:t xml:space="preserve"> победителей второго этапа конкурса вместе с постановлениями ТИК направляют</w:t>
      </w:r>
      <w:r>
        <w:rPr>
          <w:bCs/>
          <w:sz w:val="28"/>
          <w:szCs w:val="28"/>
        </w:rPr>
        <w:t>ся</w:t>
      </w:r>
      <w:r w:rsidRPr="00F03FE0">
        <w:rPr>
          <w:bCs/>
          <w:sz w:val="28"/>
          <w:szCs w:val="28"/>
        </w:rPr>
        <w:t xml:space="preserve"> в избирательную комиссию Липецкой области на рассмотрение </w:t>
      </w:r>
      <w:r w:rsidR="002F2569">
        <w:rPr>
          <w:bCs/>
          <w:sz w:val="28"/>
          <w:szCs w:val="28"/>
        </w:rPr>
        <w:t>К</w:t>
      </w:r>
      <w:r w:rsidRPr="00F03FE0">
        <w:rPr>
          <w:bCs/>
          <w:sz w:val="28"/>
          <w:szCs w:val="28"/>
        </w:rPr>
        <w:t xml:space="preserve">онкурсной комиссии. </w:t>
      </w:r>
      <w:r>
        <w:rPr>
          <w:sz w:val="28"/>
          <w:szCs w:val="28"/>
        </w:rPr>
        <w:t>Эссе</w:t>
      </w:r>
      <w:r w:rsidRPr="00F03FE0">
        <w:rPr>
          <w:bCs/>
          <w:sz w:val="28"/>
          <w:szCs w:val="28"/>
        </w:rPr>
        <w:t xml:space="preserve"> направляются как в печатном, так и в машиночитаемом (электронном) виде на электронный </w:t>
      </w:r>
      <w:r w:rsidRPr="005112E4">
        <w:rPr>
          <w:bCs/>
          <w:sz w:val="28"/>
          <w:szCs w:val="28"/>
        </w:rPr>
        <w:t xml:space="preserve">адрес: </w:t>
      </w:r>
      <w:hyperlink r:id="rId7" w:history="1">
        <w:r w:rsidRPr="005112E4">
          <w:rPr>
            <w:rStyle w:val="af"/>
            <w:bCs/>
            <w:sz w:val="28"/>
            <w:szCs w:val="28"/>
            <w:lang w:val="en-US"/>
          </w:rPr>
          <w:t>izbirkom</w:t>
        </w:r>
        <w:r w:rsidRPr="005112E4">
          <w:rPr>
            <w:rStyle w:val="af"/>
            <w:bCs/>
            <w:sz w:val="28"/>
            <w:szCs w:val="28"/>
          </w:rPr>
          <w:t>@</w:t>
        </w:r>
        <w:r w:rsidRPr="005112E4">
          <w:rPr>
            <w:rStyle w:val="af"/>
            <w:bCs/>
            <w:sz w:val="28"/>
            <w:szCs w:val="28"/>
            <w:lang w:val="en-US"/>
          </w:rPr>
          <w:t>admlr</w:t>
        </w:r>
        <w:r w:rsidRPr="005112E4">
          <w:rPr>
            <w:rStyle w:val="af"/>
            <w:bCs/>
            <w:sz w:val="28"/>
            <w:szCs w:val="28"/>
          </w:rPr>
          <w:t>.</w:t>
        </w:r>
        <w:r w:rsidRPr="005112E4">
          <w:rPr>
            <w:rStyle w:val="af"/>
            <w:bCs/>
            <w:sz w:val="28"/>
            <w:szCs w:val="28"/>
            <w:lang w:val="en-US"/>
          </w:rPr>
          <w:t>lipetsk</w:t>
        </w:r>
        <w:r w:rsidRPr="005112E4">
          <w:rPr>
            <w:rStyle w:val="af"/>
            <w:bCs/>
            <w:sz w:val="28"/>
            <w:szCs w:val="28"/>
          </w:rPr>
          <w:t>.</w:t>
        </w:r>
        <w:proofErr w:type="spellStart"/>
        <w:r w:rsidRPr="005112E4">
          <w:rPr>
            <w:rStyle w:val="af"/>
            <w:bCs/>
            <w:sz w:val="28"/>
            <w:szCs w:val="28"/>
            <w:lang w:val="en-US"/>
          </w:rPr>
          <w:t>ru</w:t>
        </w:r>
        <w:proofErr w:type="spellEnd"/>
      </w:hyperlink>
      <w:r w:rsidRPr="005112E4">
        <w:rPr>
          <w:rStyle w:val="af"/>
          <w:bCs/>
          <w:sz w:val="28"/>
          <w:szCs w:val="28"/>
        </w:rPr>
        <w:t>.</w:t>
      </w:r>
      <w:r>
        <w:rPr>
          <w:bCs/>
          <w:color w:val="0563C1" w:themeColor="hyperlink"/>
          <w:sz w:val="28"/>
          <w:szCs w:val="28"/>
          <w:u w:val="single"/>
        </w:rPr>
        <w:t xml:space="preserve"> </w:t>
      </w:r>
    </w:p>
    <w:p w14:paraId="027155EC" w14:textId="1D28B1E7" w:rsidR="00322F21" w:rsidRPr="00F03FE0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2.7</w:t>
      </w:r>
      <w:r w:rsidRPr="00F03FE0">
        <w:rPr>
          <w:bCs/>
          <w:sz w:val="28"/>
          <w:szCs w:val="28"/>
        </w:rPr>
        <w:t xml:space="preserve">.3. Третий этап: </w:t>
      </w:r>
      <w:r w:rsidRPr="005112E4">
        <w:rPr>
          <w:bCs/>
          <w:sz w:val="28"/>
          <w:szCs w:val="28"/>
        </w:rPr>
        <w:t>с 3</w:t>
      </w:r>
      <w:r w:rsidR="00E70F89">
        <w:rPr>
          <w:bCs/>
          <w:sz w:val="28"/>
          <w:szCs w:val="28"/>
        </w:rPr>
        <w:t>0</w:t>
      </w:r>
      <w:r w:rsidRPr="005112E4">
        <w:rPr>
          <w:bCs/>
          <w:sz w:val="28"/>
          <w:szCs w:val="28"/>
        </w:rPr>
        <w:t xml:space="preserve"> марта по 1</w:t>
      </w:r>
      <w:r w:rsidR="009777EA">
        <w:rPr>
          <w:bCs/>
          <w:sz w:val="28"/>
          <w:szCs w:val="28"/>
        </w:rPr>
        <w:t>7</w:t>
      </w:r>
      <w:r w:rsidRPr="005112E4">
        <w:rPr>
          <w:bCs/>
          <w:sz w:val="28"/>
          <w:szCs w:val="28"/>
        </w:rPr>
        <w:t xml:space="preserve"> апреля 202</w:t>
      </w:r>
      <w:r w:rsidR="009777EA">
        <w:rPr>
          <w:bCs/>
          <w:sz w:val="28"/>
          <w:szCs w:val="28"/>
        </w:rPr>
        <w:t>6</w:t>
      </w:r>
      <w:r w:rsidR="002F2569">
        <w:rPr>
          <w:bCs/>
          <w:sz w:val="28"/>
          <w:szCs w:val="28"/>
        </w:rPr>
        <w:t xml:space="preserve"> года К</w:t>
      </w:r>
      <w:r w:rsidRPr="00F03FE0">
        <w:rPr>
          <w:bCs/>
          <w:sz w:val="28"/>
          <w:szCs w:val="28"/>
        </w:rPr>
        <w:t xml:space="preserve">онкурсная комиссия на своем заседании </w:t>
      </w:r>
      <w:r>
        <w:rPr>
          <w:bCs/>
          <w:sz w:val="28"/>
          <w:szCs w:val="28"/>
        </w:rPr>
        <w:t>оценивает</w:t>
      </w:r>
      <w:r w:rsidRPr="00F03FE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эссе в соответствии с критериями, приведенными в п.</w:t>
      </w:r>
      <w:r w:rsidR="009777EA">
        <w:rPr>
          <w:sz w:val="28"/>
          <w:szCs w:val="28"/>
        </w:rPr>
        <w:t xml:space="preserve"> </w:t>
      </w:r>
      <w:r>
        <w:rPr>
          <w:sz w:val="28"/>
          <w:szCs w:val="28"/>
        </w:rPr>
        <w:t>2.8</w:t>
      </w:r>
      <w:r w:rsidRPr="00F03FE0">
        <w:rPr>
          <w:bCs/>
          <w:sz w:val="28"/>
          <w:szCs w:val="28"/>
        </w:rPr>
        <w:t xml:space="preserve"> и определяет победителей</w:t>
      </w:r>
      <w:r>
        <w:rPr>
          <w:bCs/>
          <w:sz w:val="28"/>
          <w:szCs w:val="28"/>
        </w:rPr>
        <w:t xml:space="preserve">, занявших 1, 2, 3 места </w:t>
      </w:r>
      <w:r w:rsidRPr="00F03FE0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5 наиболее отличившихся участников </w:t>
      </w:r>
      <w:r w:rsidRPr="00F03FE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 сумме набранных </w:t>
      </w:r>
      <w:r w:rsidR="002F2569">
        <w:rPr>
          <w:bCs/>
          <w:sz w:val="28"/>
          <w:szCs w:val="28"/>
        </w:rPr>
        <w:t xml:space="preserve">участником </w:t>
      </w:r>
      <w:r>
        <w:rPr>
          <w:bCs/>
          <w:sz w:val="28"/>
          <w:szCs w:val="28"/>
        </w:rPr>
        <w:t>баллов.</w:t>
      </w:r>
      <w:r w:rsidRPr="00F03FE0">
        <w:rPr>
          <w:bCs/>
          <w:sz w:val="28"/>
          <w:szCs w:val="28"/>
        </w:rPr>
        <w:t xml:space="preserve"> Решение конкурсной комиссии принимается открытым голосованием простым большинством голосов от числа ее членов, присутствующих на заседании. При равенстве голосов голос председателя конкурсной комиссии является решающим.</w:t>
      </w:r>
    </w:p>
    <w:p w14:paraId="50F9E1E0" w14:textId="77777777" w:rsidR="00322F21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Оценка эссе осуществляется по следующим критериям:</w:t>
      </w:r>
    </w:p>
    <w:p w14:paraId="1D5B2F7D" w14:textId="77777777" w:rsidR="00322F21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содержания эссе заявленной теме (до 3 баллов);</w:t>
      </w:r>
    </w:p>
    <w:p w14:paraId="4E39821C" w14:textId="77777777" w:rsidR="00322F21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грамотность (до 3 баллов);</w:t>
      </w:r>
    </w:p>
    <w:p w14:paraId="0F4152C1" w14:textId="77777777" w:rsidR="00322F21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последовательность и убедительность аргументации (до 3 баллов);</w:t>
      </w:r>
    </w:p>
    <w:p w14:paraId="58105CC6" w14:textId="77777777" w:rsidR="00322F21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изложения темы (до 3 баллов);</w:t>
      </w:r>
    </w:p>
    <w:p w14:paraId="06C40DA5" w14:textId="77777777" w:rsidR="00322F21" w:rsidRPr="00F03FE0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самостоятельность рассуждения (до 3 баллов).</w:t>
      </w:r>
    </w:p>
    <w:p w14:paraId="2A4C3421" w14:textId="25694935" w:rsidR="00322F21" w:rsidRPr="00F03FE0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2.9</w:t>
      </w:r>
      <w:r w:rsidRPr="00F03FE0">
        <w:rPr>
          <w:bCs/>
          <w:sz w:val="28"/>
          <w:szCs w:val="28"/>
        </w:rPr>
        <w:t>. В случае представления работ с нарушением настоящего Положения работы от участия в конкурсе</w:t>
      </w:r>
      <w:r>
        <w:rPr>
          <w:bCs/>
          <w:sz w:val="28"/>
          <w:szCs w:val="28"/>
        </w:rPr>
        <w:t xml:space="preserve"> отклон</w:t>
      </w:r>
      <w:r w:rsidR="00971904">
        <w:rPr>
          <w:bCs/>
          <w:sz w:val="28"/>
          <w:szCs w:val="28"/>
        </w:rPr>
        <w:t>яются</w:t>
      </w:r>
      <w:r>
        <w:rPr>
          <w:bCs/>
          <w:sz w:val="28"/>
          <w:szCs w:val="28"/>
        </w:rPr>
        <w:t>.</w:t>
      </w:r>
    </w:p>
    <w:p w14:paraId="4878B0E0" w14:textId="588D8371" w:rsidR="00322F21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F03FE0">
        <w:rPr>
          <w:sz w:val="28"/>
          <w:szCs w:val="28"/>
        </w:rPr>
        <w:t>Решение конкурсной комиссии оформляется протоколом, который подписывается председателем (заместителем председателя) и секретарем к</w:t>
      </w:r>
      <w:r w:rsidR="009777EA">
        <w:rPr>
          <w:sz w:val="28"/>
          <w:szCs w:val="28"/>
        </w:rPr>
        <w:t>онкурсной комиссии.</w:t>
      </w:r>
    </w:p>
    <w:p w14:paraId="592667E0" w14:textId="1FE7EF77" w:rsidR="00322F21" w:rsidRPr="00C01B36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конкурсной комиссии избирательная комиссия Липецкой области принимает постановление об утверждении итогов конкурса в срок не позднее 30 апреля 202</w:t>
      </w:r>
      <w:r w:rsidR="009777EA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316BE8CC" w14:textId="77777777" w:rsidR="00322F21" w:rsidRDefault="00322F21" w:rsidP="00322F21">
      <w:pPr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13CEAD95" w14:textId="77777777" w:rsidR="00322F21" w:rsidRPr="00F03FE0" w:rsidRDefault="00322F21" w:rsidP="00322F21">
      <w:pPr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F03FE0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Н</w:t>
      </w:r>
      <w:r w:rsidRPr="00F03FE0">
        <w:rPr>
          <w:b/>
          <w:sz w:val="28"/>
          <w:szCs w:val="28"/>
        </w:rPr>
        <w:t>аграждение победителей конкурса</w:t>
      </w:r>
    </w:p>
    <w:p w14:paraId="7AE5EDF0" w14:textId="77777777" w:rsidR="00322F21" w:rsidRPr="00F03FE0" w:rsidRDefault="00322F21" w:rsidP="00322F2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03FE0">
        <w:rPr>
          <w:sz w:val="28"/>
          <w:szCs w:val="28"/>
        </w:rPr>
        <w:tab/>
        <w:t>3.</w:t>
      </w:r>
      <w:r>
        <w:rPr>
          <w:sz w:val="28"/>
          <w:szCs w:val="28"/>
        </w:rPr>
        <w:t>1</w:t>
      </w:r>
      <w:r w:rsidRPr="00F03FE0">
        <w:rPr>
          <w:sz w:val="28"/>
          <w:szCs w:val="28"/>
        </w:rPr>
        <w:t>. Победители конкурса награждаются дипломами в рамке и памятными сувенирами избирательной комиссии Липецкой области исходя из количества присуждаемых мест:</w:t>
      </w:r>
    </w:p>
    <w:p w14:paraId="61E614F5" w14:textId="3478DDB4" w:rsidR="00322F21" w:rsidRPr="00F03FE0" w:rsidRDefault="00322F21" w:rsidP="00322F2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03FE0">
        <w:rPr>
          <w:sz w:val="28"/>
          <w:szCs w:val="28"/>
        </w:rPr>
        <w:tab/>
        <w:t>- первое место –</w:t>
      </w:r>
      <w:r>
        <w:rPr>
          <w:sz w:val="28"/>
          <w:szCs w:val="28"/>
        </w:rPr>
        <w:t xml:space="preserve"> </w:t>
      </w:r>
      <w:r w:rsidRPr="00F03FE0">
        <w:rPr>
          <w:sz w:val="28"/>
          <w:szCs w:val="28"/>
        </w:rPr>
        <w:t xml:space="preserve">памятный сувенир стоимостью не более </w:t>
      </w:r>
      <w:r w:rsidR="004C5673">
        <w:rPr>
          <w:sz w:val="28"/>
          <w:szCs w:val="28"/>
        </w:rPr>
        <w:t>2</w:t>
      </w:r>
      <w:r w:rsidR="00F0612E">
        <w:rPr>
          <w:sz w:val="28"/>
          <w:szCs w:val="28"/>
        </w:rPr>
        <w:t>0</w:t>
      </w:r>
      <w:r w:rsidR="004C5673">
        <w:rPr>
          <w:sz w:val="28"/>
          <w:szCs w:val="28"/>
        </w:rPr>
        <w:t>00</w:t>
      </w:r>
      <w:r w:rsidRPr="00F03FE0">
        <w:rPr>
          <w:sz w:val="28"/>
          <w:szCs w:val="28"/>
        </w:rPr>
        <w:t xml:space="preserve"> (</w:t>
      </w:r>
      <w:bookmarkStart w:id="2" w:name="_Hlk123287845"/>
      <w:r w:rsidR="004C5673">
        <w:rPr>
          <w:sz w:val="28"/>
          <w:szCs w:val="28"/>
        </w:rPr>
        <w:t xml:space="preserve">две </w:t>
      </w:r>
      <w:r w:rsidRPr="00F03FE0">
        <w:rPr>
          <w:sz w:val="28"/>
          <w:szCs w:val="28"/>
        </w:rPr>
        <w:t>тысяч</w:t>
      </w:r>
      <w:r w:rsidR="004C5673">
        <w:rPr>
          <w:sz w:val="28"/>
          <w:szCs w:val="28"/>
        </w:rPr>
        <w:t>и</w:t>
      </w:r>
      <w:bookmarkEnd w:id="2"/>
      <w:r w:rsidRPr="00F03FE0">
        <w:rPr>
          <w:sz w:val="28"/>
          <w:szCs w:val="28"/>
        </w:rPr>
        <w:t>) рублей;</w:t>
      </w:r>
    </w:p>
    <w:p w14:paraId="52BEF61C" w14:textId="68B11F01" w:rsidR="00322F21" w:rsidRPr="00F03FE0" w:rsidRDefault="00322F21" w:rsidP="00322F2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03FE0">
        <w:rPr>
          <w:sz w:val="28"/>
          <w:szCs w:val="28"/>
        </w:rPr>
        <w:tab/>
        <w:t xml:space="preserve">- второе место – памятный сувенир стоимостью не более </w:t>
      </w:r>
      <w:r w:rsidR="00F0612E">
        <w:rPr>
          <w:sz w:val="28"/>
          <w:szCs w:val="28"/>
        </w:rPr>
        <w:t>15</w:t>
      </w:r>
      <w:r>
        <w:rPr>
          <w:sz w:val="28"/>
          <w:szCs w:val="28"/>
        </w:rPr>
        <w:t>00</w:t>
      </w:r>
      <w:r w:rsidR="004C5673">
        <w:rPr>
          <w:sz w:val="28"/>
          <w:szCs w:val="28"/>
        </w:rPr>
        <w:t xml:space="preserve"> (</w:t>
      </w:r>
      <w:r w:rsidR="00F0612E"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>) рублей;</w:t>
      </w:r>
    </w:p>
    <w:p w14:paraId="02F47AB9" w14:textId="46178AD8" w:rsidR="00322F21" w:rsidRPr="00F03FE0" w:rsidRDefault="00322F21" w:rsidP="00322F2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третье место – </w:t>
      </w:r>
      <w:r w:rsidRPr="00F03FE0">
        <w:rPr>
          <w:sz w:val="28"/>
          <w:szCs w:val="28"/>
        </w:rPr>
        <w:t xml:space="preserve">памятный сувенир стоимостью не более </w:t>
      </w:r>
      <w:r w:rsidR="004C5673">
        <w:rPr>
          <w:sz w:val="28"/>
          <w:szCs w:val="28"/>
        </w:rPr>
        <w:t>1</w:t>
      </w:r>
      <w:r w:rsidR="00F0612E">
        <w:rPr>
          <w:sz w:val="28"/>
          <w:szCs w:val="28"/>
        </w:rPr>
        <w:t>0</w:t>
      </w:r>
      <w:r w:rsidR="004C5673">
        <w:rPr>
          <w:sz w:val="28"/>
          <w:szCs w:val="28"/>
        </w:rPr>
        <w:t>00</w:t>
      </w:r>
      <w:r w:rsidR="004C5673" w:rsidRPr="00F03FE0">
        <w:rPr>
          <w:sz w:val="28"/>
          <w:szCs w:val="28"/>
        </w:rPr>
        <w:t xml:space="preserve"> (одна тысяча</w:t>
      </w:r>
      <w:r w:rsidR="004C5673">
        <w:rPr>
          <w:sz w:val="28"/>
          <w:szCs w:val="28"/>
        </w:rPr>
        <w:t>) рублей</w:t>
      </w:r>
      <w:r>
        <w:rPr>
          <w:sz w:val="28"/>
          <w:szCs w:val="28"/>
        </w:rPr>
        <w:t>.</w:t>
      </w:r>
    </w:p>
    <w:p w14:paraId="7814C9EB" w14:textId="6390BEDC" w:rsidR="00322F21" w:rsidRDefault="00322F21" w:rsidP="00322F2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F03FE0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F03FE0">
        <w:rPr>
          <w:sz w:val="28"/>
          <w:szCs w:val="28"/>
        </w:rPr>
        <w:t xml:space="preserve">ять </w:t>
      </w:r>
      <w:r>
        <w:rPr>
          <w:sz w:val="28"/>
          <w:szCs w:val="28"/>
        </w:rPr>
        <w:t>наиболее отличившихся участников конкурса</w:t>
      </w:r>
      <w:r w:rsidRPr="00F03FE0">
        <w:rPr>
          <w:sz w:val="28"/>
          <w:szCs w:val="28"/>
        </w:rPr>
        <w:t xml:space="preserve"> награждаются благодарственными письмами </w:t>
      </w:r>
      <w:r>
        <w:rPr>
          <w:sz w:val="28"/>
          <w:szCs w:val="28"/>
        </w:rPr>
        <w:t xml:space="preserve">в рамке </w:t>
      </w:r>
      <w:r w:rsidRPr="00F03FE0">
        <w:rPr>
          <w:sz w:val="28"/>
          <w:szCs w:val="28"/>
        </w:rPr>
        <w:t xml:space="preserve">и поощрительными сувенирами стоимостью не более </w:t>
      </w:r>
      <w:r w:rsidR="00F0612E">
        <w:rPr>
          <w:sz w:val="28"/>
          <w:szCs w:val="28"/>
        </w:rPr>
        <w:t>7</w:t>
      </w:r>
      <w:r w:rsidRPr="00F03FE0">
        <w:rPr>
          <w:sz w:val="28"/>
          <w:szCs w:val="28"/>
        </w:rPr>
        <w:t>00 (</w:t>
      </w:r>
      <w:r w:rsidR="00F0612E">
        <w:rPr>
          <w:sz w:val="28"/>
          <w:szCs w:val="28"/>
        </w:rPr>
        <w:t>семьсот</w:t>
      </w:r>
      <w:r w:rsidRPr="00F03FE0">
        <w:rPr>
          <w:sz w:val="28"/>
          <w:szCs w:val="28"/>
        </w:rPr>
        <w:t>) рублей к</w:t>
      </w:r>
      <w:r w:rsidR="004C5673">
        <w:rPr>
          <w:sz w:val="28"/>
          <w:szCs w:val="28"/>
        </w:rPr>
        <w:t xml:space="preserve">аждый, на общую сумму не более </w:t>
      </w:r>
      <w:r w:rsidR="00F0612E">
        <w:rPr>
          <w:sz w:val="28"/>
          <w:szCs w:val="28"/>
        </w:rPr>
        <w:t>35</w:t>
      </w:r>
      <w:r>
        <w:rPr>
          <w:sz w:val="28"/>
          <w:szCs w:val="28"/>
        </w:rPr>
        <w:t>00 (</w:t>
      </w:r>
      <w:r w:rsidR="00F0612E">
        <w:rPr>
          <w:sz w:val="28"/>
          <w:szCs w:val="28"/>
        </w:rPr>
        <w:t>три тыс</w:t>
      </w:r>
      <w:r w:rsidR="00F43A83">
        <w:rPr>
          <w:sz w:val="28"/>
          <w:szCs w:val="28"/>
        </w:rPr>
        <w:t>я</w:t>
      </w:r>
      <w:r w:rsidR="00F0612E">
        <w:rPr>
          <w:sz w:val="28"/>
          <w:szCs w:val="28"/>
        </w:rPr>
        <w:t>чи</w:t>
      </w:r>
      <w:r>
        <w:rPr>
          <w:sz w:val="28"/>
          <w:szCs w:val="28"/>
        </w:rPr>
        <w:t xml:space="preserve"> пятьсот) рублей.</w:t>
      </w:r>
    </w:p>
    <w:p w14:paraId="50933DD9" w14:textId="34EE7E92" w:rsidR="00322F21" w:rsidRDefault="00322F21" w:rsidP="00322F21">
      <w:p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 w:cs="Times New Roman CYR"/>
          <w:bCs/>
          <w:szCs w:val="20"/>
        </w:rPr>
      </w:pPr>
      <w:r>
        <w:rPr>
          <w:sz w:val="28"/>
          <w:szCs w:val="28"/>
        </w:rPr>
        <w:t xml:space="preserve">3.2. </w:t>
      </w:r>
      <w:r w:rsidRPr="00F03FE0">
        <w:rPr>
          <w:sz w:val="28"/>
          <w:szCs w:val="28"/>
        </w:rPr>
        <w:t xml:space="preserve">После подведения итогов конкурса лучшие </w:t>
      </w:r>
      <w:r>
        <w:rPr>
          <w:sz w:val="28"/>
          <w:szCs w:val="28"/>
        </w:rPr>
        <w:t>эссе</w:t>
      </w:r>
      <w:r w:rsidRPr="00F03FE0">
        <w:rPr>
          <w:sz w:val="28"/>
          <w:szCs w:val="28"/>
        </w:rPr>
        <w:t xml:space="preserve"> могут быть использованы избирательной комиссией Липецкой области и </w:t>
      </w:r>
      <w:r>
        <w:rPr>
          <w:sz w:val="28"/>
          <w:szCs w:val="28"/>
        </w:rPr>
        <w:t xml:space="preserve">ТИК </w:t>
      </w:r>
      <w:r w:rsidR="00971904">
        <w:rPr>
          <w:sz w:val="28"/>
          <w:szCs w:val="28"/>
        </w:rPr>
        <w:br/>
      </w:r>
      <w:r w:rsidRPr="00F03FE0">
        <w:rPr>
          <w:sz w:val="28"/>
          <w:szCs w:val="28"/>
        </w:rPr>
        <w:t>в информационной работе с избирателями.</w:t>
      </w:r>
    </w:p>
    <w:p w14:paraId="3BB899F4" w14:textId="77777777" w:rsidR="00322F21" w:rsidRDefault="00322F21" w:rsidP="00322F21">
      <w:pPr>
        <w:ind w:right="140"/>
        <w:jc w:val="right"/>
        <w:rPr>
          <w:rFonts w:ascii="Times New Roman CYR" w:hAnsi="Times New Roman CYR" w:cs="Times New Roman CYR"/>
          <w:bCs/>
          <w:szCs w:val="20"/>
        </w:rPr>
      </w:pPr>
    </w:p>
    <w:p w14:paraId="3246B370" w14:textId="77777777" w:rsidR="00322F21" w:rsidRDefault="00322F21" w:rsidP="007E49FE">
      <w:pPr>
        <w:ind w:firstLine="709"/>
        <w:jc w:val="right"/>
        <w:sectPr w:rsidR="00322F21" w:rsidSect="00C31C95">
          <w:headerReference w:type="default" r:id="rId8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e"/>
        <w:tblpPr w:leftFromText="180" w:rightFromText="180" w:vertAnchor="text" w:horzAnchor="margin" w:tblpY="-63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6"/>
      </w:tblGrid>
      <w:tr w:rsidR="009777EA" w14:paraId="34DDD95C" w14:textId="77777777" w:rsidTr="00971904">
        <w:trPr>
          <w:trHeight w:val="340"/>
        </w:trPr>
        <w:tc>
          <w:tcPr>
            <w:tcW w:w="4536" w:type="dxa"/>
          </w:tcPr>
          <w:p w14:paraId="25000652" w14:textId="77777777" w:rsidR="009777EA" w:rsidRDefault="009777EA" w:rsidP="009777EA">
            <w:pPr>
              <w:ind w:right="140"/>
              <w:rPr>
                <w:rFonts w:ascii="Times New Roman CYR" w:hAnsi="Times New Roman CYR" w:cs="Times New Roman CYR"/>
                <w:bCs/>
                <w:szCs w:val="20"/>
              </w:rPr>
            </w:pPr>
          </w:p>
        </w:tc>
        <w:tc>
          <w:tcPr>
            <w:tcW w:w="5106" w:type="dxa"/>
          </w:tcPr>
          <w:p w14:paraId="50C67873" w14:textId="77777777" w:rsidR="009777EA" w:rsidRDefault="009777EA" w:rsidP="009777EA">
            <w:pPr>
              <w:ind w:right="140"/>
              <w:jc w:val="center"/>
              <w:rPr>
                <w:sz w:val="36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0"/>
              </w:rPr>
              <w:t>Приложение № 1</w:t>
            </w:r>
          </w:p>
          <w:p w14:paraId="6907BE40" w14:textId="77777777" w:rsidR="009777EA" w:rsidRDefault="009777EA" w:rsidP="009777EA">
            <w:pPr>
              <w:jc w:val="center"/>
              <w:rPr>
                <w:bCs/>
              </w:rPr>
            </w:pPr>
            <w:r w:rsidRPr="00EF2C3C">
              <w:rPr>
                <w:rFonts w:ascii="Times New Roman CYR" w:hAnsi="Times New Roman CYR" w:cs="Times New Roman CYR"/>
                <w:bCs/>
              </w:rPr>
              <w:t xml:space="preserve">к Положению </w:t>
            </w:r>
            <w:r w:rsidRPr="00EF2C3C">
              <w:rPr>
                <w:bCs/>
              </w:rPr>
              <w:t>об областном конкурсе</w:t>
            </w:r>
          </w:p>
          <w:p w14:paraId="405E9CB3" w14:textId="051052C2" w:rsidR="009777EA" w:rsidRPr="009777EA" w:rsidRDefault="009777EA" w:rsidP="00971904">
            <w:pPr>
              <w:jc w:val="center"/>
              <w:rPr>
                <w:bCs/>
              </w:rPr>
            </w:pPr>
            <w:r w:rsidRPr="00EF2C3C">
              <w:rPr>
                <w:bCs/>
              </w:rPr>
              <w:t>эссе среди учащихся</w:t>
            </w:r>
            <w:r>
              <w:rPr>
                <w:bCs/>
              </w:rPr>
              <w:t xml:space="preserve"> </w:t>
            </w:r>
            <w:r w:rsidRPr="00EF2C3C">
              <w:rPr>
                <w:bCs/>
              </w:rPr>
              <w:t>общеобразовательных организаций</w:t>
            </w:r>
            <w:r>
              <w:rPr>
                <w:bCs/>
              </w:rPr>
              <w:t xml:space="preserve"> </w:t>
            </w:r>
            <w:r w:rsidR="00971904">
              <w:rPr>
                <w:bCs/>
              </w:rPr>
              <w:t xml:space="preserve">на территории </w:t>
            </w:r>
            <w:r>
              <w:rPr>
                <w:bCs/>
              </w:rPr>
              <w:t>Л</w:t>
            </w:r>
            <w:r w:rsidRPr="00EF2C3C">
              <w:rPr>
                <w:bCs/>
              </w:rPr>
              <w:t>ипецкой области</w:t>
            </w:r>
            <w:r w:rsidR="00971904">
              <w:rPr>
                <w:bCs/>
              </w:rPr>
              <w:t xml:space="preserve"> на тему </w:t>
            </w:r>
            <w:r w:rsidRPr="00EF2C3C">
              <w:rPr>
                <w:bCs/>
              </w:rPr>
              <w:t>«Я – будущий избиратель»</w:t>
            </w:r>
          </w:p>
          <w:p w14:paraId="0CFF2FEA" w14:textId="77777777" w:rsidR="009777EA" w:rsidRDefault="009777EA" w:rsidP="009777EA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</w:p>
        </w:tc>
      </w:tr>
    </w:tbl>
    <w:p w14:paraId="56EE6B06" w14:textId="77777777" w:rsidR="009777EA" w:rsidRDefault="009777EA" w:rsidP="00322F21">
      <w:pPr>
        <w:jc w:val="center"/>
        <w:rPr>
          <w:b/>
        </w:rPr>
      </w:pPr>
    </w:p>
    <w:p w14:paraId="51E3DCD9" w14:textId="77777777" w:rsidR="00322F21" w:rsidRPr="00F63E18" w:rsidRDefault="00322F21" w:rsidP="00322F21">
      <w:pPr>
        <w:jc w:val="center"/>
        <w:rPr>
          <w:b/>
        </w:rPr>
      </w:pPr>
      <w:r w:rsidRPr="00F63E18">
        <w:rPr>
          <w:b/>
        </w:rPr>
        <w:t>СОГЛАСИЕ</w:t>
      </w:r>
    </w:p>
    <w:p w14:paraId="2D9C5C0E" w14:textId="6AAEEBB8" w:rsidR="00322F21" w:rsidRDefault="00322F21" w:rsidP="00322F21">
      <w:pPr>
        <w:jc w:val="center"/>
        <w:rPr>
          <w:b/>
        </w:rPr>
      </w:pPr>
      <w:r w:rsidRPr="00F63E18">
        <w:rPr>
          <w:b/>
        </w:rPr>
        <w:t xml:space="preserve">родителя (законного представителя) на обработку персональных данных участника </w:t>
      </w:r>
      <w:r w:rsidRPr="00484A12">
        <w:rPr>
          <w:b/>
        </w:rPr>
        <w:t xml:space="preserve">областного конкурса эссе среди учащихся общеобразовательных организаций </w:t>
      </w:r>
      <w:r w:rsidR="00971904">
        <w:rPr>
          <w:b/>
        </w:rPr>
        <w:t xml:space="preserve">на территории </w:t>
      </w:r>
      <w:r w:rsidRPr="00484A12">
        <w:rPr>
          <w:b/>
        </w:rPr>
        <w:t>Липецкой области</w:t>
      </w:r>
      <w:r w:rsidR="00971904">
        <w:rPr>
          <w:b/>
        </w:rPr>
        <w:t xml:space="preserve"> на тему</w:t>
      </w:r>
      <w:r w:rsidRPr="00484A12">
        <w:rPr>
          <w:b/>
        </w:rPr>
        <w:t xml:space="preserve"> «Я – будущий избиратель»</w:t>
      </w:r>
    </w:p>
    <w:p w14:paraId="62845C27" w14:textId="77777777" w:rsidR="00322F21" w:rsidRPr="00F63E18" w:rsidRDefault="00322F21" w:rsidP="00322F21">
      <w:pPr>
        <w:jc w:val="center"/>
      </w:pPr>
      <w:r w:rsidRPr="00F63E18">
        <w:t>Я, ___________________________________________________________________________,</w:t>
      </w:r>
    </w:p>
    <w:p w14:paraId="0AD0208F" w14:textId="77777777" w:rsidR="00322F21" w:rsidRPr="00FB55E4" w:rsidRDefault="00322F21" w:rsidP="00322F21">
      <w:pPr>
        <w:jc w:val="center"/>
        <w:rPr>
          <w:i/>
          <w:sz w:val="20"/>
          <w:szCs w:val="20"/>
        </w:rPr>
      </w:pPr>
      <w:r w:rsidRPr="00FB55E4">
        <w:rPr>
          <w:i/>
          <w:sz w:val="20"/>
          <w:szCs w:val="20"/>
        </w:rPr>
        <w:t>(фамилия, имя, отчество (при наличии) родителя (законного представителя) полностью)</w:t>
      </w:r>
    </w:p>
    <w:p w14:paraId="6D7DC000" w14:textId="77777777" w:rsidR="00322F21" w:rsidRPr="00F63E18" w:rsidRDefault="00322F21" w:rsidP="00322F21">
      <w:r w:rsidRPr="00F63E18">
        <w:t>проживающий (-</w:t>
      </w:r>
      <w:proofErr w:type="spellStart"/>
      <w:r w:rsidRPr="00F63E18">
        <w:t>ая</w:t>
      </w:r>
      <w:proofErr w:type="spellEnd"/>
      <w:r w:rsidRPr="00F63E18">
        <w:t>) по адресу: __________________________________________________,</w:t>
      </w:r>
    </w:p>
    <w:p w14:paraId="0C3BA6BB" w14:textId="77777777" w:rsidR="00322F21" w:rsidRPr="00F63E18" w:rsidRDefault="00322F21" w:rsidP="00322F21">
      <w:r>
        <w:t xml:space="preserve">паспорт: </w:t>
      </w:r>
      <w:r w:rsidRPr="00F63E18">
        <w:t>_____________________________________________________________________</w:t>
      </w:r>
      <w:r>
        <w:t>,</w:t>
      </w:r>
    </w:p>
    <w:p w14:paraId="6778089B" w14:textId="77777777" w:rsidR="00322F21" w:rsidRPr="00FB55E4" w:rsidRDefault="00322F21" w:rsidP="00322F21">
      <w:pPr>
        <w:jc w:val="center"/>
        <w:rPr>
          <w:sz w:val="20"/>
          <w:szCs w:val="20"/>
        </w:rPr>
      </w:pPr>
      <w:r w:rsidRPr="00FB55E4">
        <w:rPr>
          <w:sz w:val="20"/>
          <w:szCs w:val="20"/>
        </w:rPr>
        <w:t>(</w:t>
      </w:r>
      <w:r w:rsidRPr="00FB55E4">
        <w:rPr>
          <w:i/>
          <w:sz w:val="20"/>
          <w:szCs w:val="20"/>
        </w:rPr>
        <w:t>серия, номер, дата выдачи, кем выдан</w:t>
      </w:r>
      <w:r w:rsidRPr="00FB55E4">
        <w:rPr>
          <w:sz w:val="20"/>
          <w:szCs w:val="20"/>
        </w:rPr>
        <w:t>)</w:t>
      </w:r>
    </w:p>
    <w:p w14:paraId="02EF16C0" w14:textId="77777777" w:rsidR="00322F21" w:rsidRPr="00F63E18" w:rsidRDefault="00322F21" w:rsidP="00322F21">
      <w:r w:rsidRPr="00F63E18">
        <w:t>_____________________________________________________________________________,</w:t>
      </w:r>
    </w:p>
    <w:p w14:paraId="29488191" w14:textId="77777777" w:rsidR="00322F21" w:rsidRPr="00F63E18" w:rsidRDefault="00322F21" w:rsidP="00322F21">
      <w:pPr>
        <w:widowControl w:val="0"/>
        <w:suppressAutoHyphens/>
        <w:outlineLvl w:val="0"/>
        <w:rPr>
          <w:kern w:val="2"/>
        </w:rPr>
      </w:pPr>
      <w:r w:rsidRPr="00F63E18">
        <w:rPr>
          <w:kern w:val="2"/>
        </w:rPr>
        <w:t>являясь родителем (законным представителем) _____________________________________ _____________________________________________________________________________,</w:t>
      </w:r>
    </w:p>
    <w:p w14:paraId="5D9F6BE5" w14:textId="77777777" w:rsidR="00322F21" w:rsidRPr="00FB55E4" w:rsidRDefault="00322F21" w:rsidP="00322F21">
      <w:pPr>
        <w:widowControl w:val="0"/>
        <w:suppressAutoHyphens/>
        <w:jc w:val="center"/>
        <w:rPr>
          <w:kern w:val="2"/>
          <w:sz w:val="20"/>
          <w:szCs w:val="20"/>
        </w:rPr>
      </w:pPr>
      <w:r w:rsidRPr="00FB55E4">
        <w:rPr>
          <w:kern w:val="2"/>
          <w:sz w:val="20"/>
          <w:szCs w:val="20"/>
        </w:rPr>
        <w:t>(</w:t>
      </w:r>
      <w:r w:rsidRPr="00FB55E4">
        <w:rPr>
          <w:i/>
          <w:kern w:val="2"/>
          <w:sz w:val="20"/>
          <w:szCs w:val="20"/>
        </w:rPr>
        <w:t>фамилия, имя, отчество (при наличии) несовершеннолетнего полностью</w:t>
      </w:r>
      <w:r w:rsidRPr="00FB55E4">
        <w:rPr>
          <w:kern w:val="2"/>
          <w:sz w:val="20"/>
          <w:szCs w:val="20"/>
        </w:rPr>
        <w:t>)</w:t>
      </w:r>
    </w:p>
    <w:p w14:paraId="47FB2754" w14:textId="77777777" w:rsidR="00322F21" w:rsidRPr="00F63E18" w:rsidRDefault="00322F21" w:rsidP="00322F21">
      <w:pPr>
        <w:widowControl w:val="0"/>
        <w:suppressAutoHyphens/>
        <w:rPr>
          <w:kern w:val="2"/>
        </w:rPr>
      </w:pPr>
      <w:r w:rsidRPr="00F63E18">
        <w:rPr>
          <w:kern w:val="2"/>
        </w:rPr>
        <w:t>проживающего (-ей) по адресу: __________________________________________________,</w:t>
      </w:r>
    </w:p>
    <w:p w14:paraId="09209404" w14:textId="77777777" w:rsidR="00322F21" w:rsidRPr="00F63E18" w:rsidRDefault="00322F21" w:rsidP="00322F21">
      <w:pPr>
        <w:rPr>
          <w:kern w:val="2"/>
        </w:rPr>
      </w:pPr>
      <w:r w:rsidRPr="00F63E18">
        <w:t xml:space="preserve">дата рождения </w:t>
      </w:r>
      <w:r w:rsidRPr="00F63E18">
        <w:rPr>
          <w:kern w:val="2"/>
        </w:rPr>
        <w:t>несовершеннолетнего (-ей): _________</w:t>
      </w:r>
      <w:r>
        <w:rPr>
          <w:kern w:val="2"/>
        </w:rPr>
        <w:t>_______________________________</w:t>
      </w:r>
    </w:p>
    <w:p w14:paraId="41DB1068" w14:textId="77777777" w:rsidR="00322F21" w:rsidRPr="00FB55E4" w:rsidRDefault="00322F21" w:rsidP="00322F21">
      <w:pPr>
        <w:jc w:val="center"/>
        <w:rPr>
          <w:sz w:val="20"/>
          <w:szCs w:val="20"/>
        </w:rPr>
      </w:pPr>
      <w:r w:rsidRPr="00FB55E4">
        <w:rPr>
          <w:sz w:val="20"/>
          <w:szCs w:val="20"/>
        </w:rPr>
        <w:t xml:space="preserve">                                                                           (</w:t>
      </w:r>
      <w:r w:rsidRPr="00FB55E4">
        <w:rPr>
          <w:i/>
          <w:sz w:val="20"/>
          <w:szCs w:val="20"/>
        </w:rPr>
        <w:t>число, месяц, год</w:t>
      </w:r>
      <w:r w:rsidRPr="00FB55E4">
        <w:rPr>
          <w:sz w:val="20"/>
          <w:szCs w:val="20"/>
        </w:rPr>
        <w:t xml:space="preserve">) </w:t>
      </w:r>
    </w:p>
    <w:p w14:paraId="0C112D0B" w14:textId="77777777" w:rsidR="00322F21" w:rsidRPr="00F63E18" w:rsidRDefault="00322F21" w:rsidP="00322F21">
      <w:r w:rsidRPr="00F63E18">
        <w:t>данные свидетельства о рождении/паспорта: _______________________________________</w:t>
      </w:r>
    </w:p>
    <w:p w14:paraId="09F9A883" w14:textId="77777777" w:rsidR="00322F21" w:rsidRPr="00F63E18" w:rsidRDefault="00322F21" w:rsidP="00322F21">
      <w:r w:rsidRPr="00F63E18">
        <w:t>_____________________________________________________________________________,</w:t>
      </w:r>
    </w:p>
    <w:p w14:paraId="49C24ED4" w14:textId="77777777" w:rsidR="00322F21" w:rsidRPr="00FB55E4" w:rsidRDefault="00322F21" w:rsidP="00322F21">
      <w:pPr>
        <w:jc w:val="center"/>
        <w:rPr>
          <w:sz w:val="20"/>
          <w:szCs w:val="20"/>
        </w:rPr>
      </w:pPr>
      <w:r w:rsidRPr="00FB55E4">
        <w:rPr>
          <w:sz w:val="20"/>
          <w:szCs w:val="20"/>
        </w:rPr>
        <w:t>(</w:t>
      </w:r>
      <w:r w:rsidRPr="00FB55E4">
        <w:rPr>
          <w:i/>
          <w:sz w:val="20"/>
          <w:szCs w:val="20"/>
        </w:rPr>
        <w:t>серия, номер, дата выдачи, кем выдан</w:t>
      </w:r>
      <w:r w:rsidRPr="00FB55E4">
        <w:rPr>
          <w:sz w:val="20"/>
          <w:szCs w:val="20"/>
        </w:rPr>
        <w:t>)</w:t>
      </w:r>
    </w:p>
    <w:p w14:paraId="3E56FF6C" w14:textId="77777777" w:rsidR="00322F21" w:rsidRPr="00F63E18" w:rsidRDefault="00322F21" w:rsidP="00322F21">
      <w:r w:rsidRPr="00F63E18">
        <w:t>мобильный телефон: ___________________________________________________________,</w:t>
      </w:r>
    </w:p>
    <w:p w14:paraId="2A9194FF" w14:textId="77777777" w:rsidR="00322F21" w:rsidRPr="00F63E18" w:rsidRDefault="00322F21" w:rsidP="00322F21">
      <w:r w:rsidRPr="00F63E18">
        <w:t>электронный адрес: ____________________________________________________________,</w:t>
      </w:r>
    </w:p>
    <w:p w14:paraId="2E0DCE68" w14:textId="77777777" w:rsidR="00322F21" w:rsidRPr="00F63E18" w:rsidRDefault="00322F21" w:rsidP="00322F21">
      <w:r w:rsidRPr="00F63E18">
        <w:t>класс обучения: _______________________________________________________________,</w:t>
      </w:r>
    </w:p>
    <w:p w14:paraId="62B44877" w14:textId="77777777" w:rsidR="00322F21" w:rsidRDefault="00322F21" w:rsidP="00322F21">
      <w:pPr>
        <w:jc w:val="both"/>
      </w:pPr>
      <w:r w:rsidRPr="00F63E18">
        <w:t>место учебы в настоящее время</w:t>
      </w:r>
    </w:p>
    <w:p w14:paraId="394CF185" w14:textId="77777777" w:rsidR="00322F21" w:rsidRDefault="00322F21" w:rsidP="00322F21">
      <w:pPr>
        <w:jc w:val="both"/>
      </w:pPr>
      <w:r w:rsidRPr="00F63E18">
        <w:t xml:space="preserve"> _</w:t>
      </w:r>
      <w:r>
        <w:t>___________</w:t>
      </w:r>
      <w:r w:rsidRPr="00F63E18">
        <w:t>__________________________________</w:t>
      </w:r>
      <w:r>
        <w:t>______________________________,</w:t>
      </w:r>
    </w:p>
    <w:p w14:paraId="57DA518F" w14:textId="77777777" w:rsidR="00322F21" w:rsidRPr="00FB55E4" w:rsidRDefault="00322F21" w:rsidP="00322F21">
      <w:pPr>
        <w:jc w:val="center"/>
        <w:rPr>
          <w:sz w:val="20"/>
          <w:szCs w:val="20"/>
        </w:rPr>
      </w:pPr>
      <w:r w:rsidRPr="00FB55E4">
        <w:rPr>
          <w:sz w:val="20"/>
          <w:szCs w:val="20"/>
        </w:rPr>
        <w:t>(</w:t>
      </w:r>
      <w:r w:rsidRPr="00FB55E4">
        <w:rPr>
          <w:i/>
          <w:sz w:val="20"/>
          <w:szCs w:val="20"/>
        </w:rPr>
        <w:t xml:space="preserve">в соответствии с уставом </w:t>
      </w:r>
      <w:r>
        <w:rPr>
          <w:i/>
          <w:sz w:val="20"/>
          <w:szCs w:val="20"/>
        </w:rPr>
        <w:t>образовательной организации</w:t>
      </w:r>
      <w:r w:rsidRPr="00FB55E4">
        <w:rPr>
          <w:sz w:val="20"/>
          <w:szCs w:val="20"/>
        </w:rPr>
        <w:t>)</w:t>
      </w:r>
    </w:p>
    <w:p w14:paraId="6D77B769" w14:textId="77777777" w:rsidR="00322F21" w:rsidRPr="00F63E18" w:rsidRDefault="00322F21" w:rsidP="00322F21">
      <w:r w:rsidRPr="00F63E18">
        <w:t>_____________________________________________________________________________,</w:t>
      </w:r>
    </w:p>
    <w:p w14:paraId="24C41688" w14:textId="77777777" w:rsidR="00322F21" w:rsidRDefault="00322F21" w:rsidP="00322F21">
      <w:pPr>
        <w:jc w:val="both"/>
      </w:pPr>
      <w:r w:rsidRPr="00F63E18">
        <w:t>адрес учебного заведения с указанием типа населенного пункта</w:t>
      </w:r>
    </w:p>
    <w:p w14:paraId="11A11BBA" w14:textId="77777777" w:rsidR="00322F21" w:rsidRPr="00F63E18" w:rsidRDefault="00322F21" w:rsidP="00322F21">
      <w:r w:rsidRPr="00F63E18">
        <w:t>_____________________________________________________________________________,</w:t>
      </w:r>
    </w:p>
    <w:p w14:paraId="6CB16A83" w14:textId="77777777" w:rsidR="00322F21" w:rsidRPr="00FB55E4" w:rsidRDefault="00322F21" w:rsidP="00322F21">
      <w:pPr>
        <w:jc w:val="center"/>
        <w:rPr>
          <w:sz w:val="20"/>
          <w:szCs w:val="20"/>
        </w:rPr>
      </w:pPr>
      <w:r w:rsidRPr="00FB55E4">
        <w:rPr>
          <w:sz w:val="20"/>
          <w:szCs w:val="20"/>
        </w:rPr>
        <w:t>(</w:t>
      </w:r>
      <w:r w:rsidRPr="00FB55E4">
        <w:rPr>
          <w:i/>
          <w:iCs/>
          <w:sz w:val="20"/>
          <w:szCs w:val="20"/>
        </w:rPr>
        <w:t xml:space="preserve">город, </w:t>
      </w:r>
      <w:proofErr w:type="spellStart"/>
      <w:r w:rsidRPr="00FB55E4">
        <w:rPr>
          <w:i/>
          <w:iCs/>
          <w:sz w:val="20"/>
          <w:szCs w:val="20"/>
        </w:rPr>
        <w:t>пгт</w:t>
      </w:r>
      <w:proofErr w:type="spellEnd"/>
      <w:r w:rsidRPr="00FB55E4">
        <w:rPr>
          <w:i/>
          <w:iCs/>
          <w:sz w:val="20"/>
          <w:szCs w:val="20"/>
        </w:rPr>
        <w:t>, поселок, село, деревня)</w:t>
      </w:r>
    </w:p>
    <w:p w14:paraId="6D50096A" w14:textId="77777777" w:rsidR="00322F21" w:rsidRDefault="00322F21" w:rsidP="00322F21">
      <w:pPr>
        <w:jc w:val="both"/>
      </w:pPr>
      <w:r w:rsidRPr="00F63E18">
        <w:t>контактные телефоны: __________________</w:t>
      </w:r>
      <w:r>
        <w:t>_______________________________________</w:t>
      </w:r>
      <w:r w:rsidRPr="00F63E18">
        <w:t>,</w:t>
      </w:r>
    </w:p>
    <w:p w14:paraId="32862204" w14:textId="77777777" w:rsidR="00322F21" w:rsidRPr="00F63E18" w:rsidRDefault="00322F21" w:rsidP="00322F21">
      <w:pPr>
        <w:jc w:val="both"/>
      </w:pPr>
      <w:r w:rsidRPr="00DC1D52">
        <w:t xml:space="preserve">Ссылка (ID пользователя) на страницу в социальной сети </w:t>
      </w:r>
      <w:proofErr w:type="spellStart"/>
      <w:r w:rsidRPr="00DC1D52">
        <w:t>ВКонтакте</w:t>
      </w:r>
      <w:proofErr w:type="spellEnd"/>
      <w:r w:rsidRPr="00DC1D52">
        <w:t xml:space="preserve"> участника (законного представителя) ______________________________________________________</w:t>
      </w:r>
      <w:r>
        <w:t>__________</w:t>
      </w:r>
    </w:p>
    <w:p w14:paraId="5ED3CCB1" w14:textId="39513518" w:rsidR="00322F21" w:rsidRDefault="00322F21" w:rsidP="00322F21">
      <w:pPr>
        <w:jc w:val="both"/>
      </w:pPr>
      <w:r w:rsidRPr="00F63E18">
        <w:t>в соответствии с требованиями статьи 9 Федерального закона от 27 июля 2006 года № 152-ФЗ «О персональных данных», пункта 1 статьи 64 Семейного кодекса Российской Федерации настоящим подтверждаю свое согласие на предоставление и обработку моих персональных данных, включенных в настоящее согласие персональных данных моего несовершеннолетне</w:t>
      </w:r>
      <w:r>
        <w:t xml:space="preserve">го ребенка, организаторам областного конкурса </w:t>
      </w:r>
      <w:r w:rsidRPr="00484A12">
        <w:t>эссе среди учащихся общеобразовательных организаций</w:t>
      </w:r>
      <w:r w:rsidR="00971904">
        <w:t xml:space="preserve"> на территории</w:t>
      </w:r>
      <w:r w:rsidRPr="00484A12">
        <w:t xml:space="preserve"> Липецкой области </w:t>
      </w:r>
      <w:r w:rsidR="00971904">
        <w:t xml:space="preserve">на тему </w:t>
      </w:r>
      <w:r w:rsidRPr="00484A12">
        <w:t>«Я – будущий избиратель»</w:t>
      </w:r>
      <w:r>
        <w:t xml:space="preserve"> (</w:t>
      </w:r>
      <w:r w:rsidRPr="00F63E18">
        <w:t xml:space="preserve">далее – </w:t>
      </w:r>
      <w:r>
        <w:t>конкурс</w:t>
      </w:r>
      <w:r w:rsidRPr="00F63E18">
        <w:t>) в лице</w:t>
      </w:r>
      <w:r>
        <w:t xml:space="preserve"> избирательной комиссии Липецкой области (адрес: г. Липецк, пл. Ленина-Соборная, 1), ТИК___________________ (адрес:__________)</w:t>
      </w:r>
      <w:r w:rsidRPr="00F63E18">
        <w:t>:</w:t>
      </w:r>
    </w:p>
    <w:p w14:paraId="7E6088F3" w14:textId="77777777" w:rsidR="00322F21" w:rsidRDefault="00322F21" w:rsidP="00322F21">
      <w:pPr>
        <w:jc w:val="both"/>
      </w:pPr>
      <w:r>
        <w:t xml:space="preserve">- </w:t>
      </w:r>
      <w:r w:rsidRPr="00F63E18">
        <w:t xml:space="preserve">фамилии, имени, отчества, фотографий, видеоизображений, класса, места учебы, даты рождения, данных паспорта, адреса, телефона, электронного адреса, результатов участия в </w:t>
      </w:r>
      <w:r>
        <w:t>конкурсе</w:t>
      </w:r>
      <w:r w:rsidRPr="00F63E18">
        <w:t xml:space="preserve"> целью формирования регламентированной отчетности, размещения результатов на официальных сайтах и других </w:t>
      </w:r>
      <w:proofErr w:type="spellStart"/>
      <w:r w:rsidRPr="00F63E18">
        <w:t>медиаресурсах</w:t>
      </w:r>
      <w:proofErr w:type="spellEnd"/>
      <w:r w:rsidRPr="00F63E18">
        <w:t xml:space="preserve"> организаторов </w:t>
      </w:r>
      <w:r>
        <w:t>конкурса</w:t>
      </w:r>
      <w:r w:rsidRPr="00F63E18">
        <w:t xml:space="preserve"> в информационно-телекоммуникационной сети «Интернет»</w:t>
      </w:r>
      <w:r>
        <w:t>.</w:t>
      </w:r>
    </w:p>
    <w:p w14:paraId="5872CCA2" w14:textId="77777777" w:rsidR="00322F21" w:rsidRDefault="00322F21" w:rsidP="00322F21">
      <w:pPr>
        <w:jc w:val="both"/>
      </w:pPr>
      <w:r>
        <w:t xml:space="preserve">           </w:t>
      </w:r>
      <w:r w:rsidRPr="00F63E18">
        <w:t xml:space="preserve">Предоставляю организаторам право осуществлять все действия (операции) </w:t>
      </w:r>
      <w:r w:rsidRPr="00F63E18">
        <w:br/>
        <w:t xml:space="preserve">с персональными данными моими и моего несовершеннолетнего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(с использованием автоматизированных средств </w:t>
      </w:r>
      <w:r w:rsidRPr="00F63E18">
        <w:br/>
        <w:t>и без использования средств автоматизации).</w:t>
      </w:r>
    </w:p>
    <w:p w14:paraId="47215485" w14:textId="77777777" w:rsidR="00322F21" w:rsidRDefault="00322F21" w:rsidP="00322F21">
      <w:pPr>
        <w:ind w:firstLine="708"/>
        <w:jc w:val="both"/>
      </w:pPr>
      <w:r w:rsidRPr="00F63E18">
        <w:t xml:space="preserve">Данное согласие </w:t>
      </w:r>
      <w:r>
        <w:t xml:space="preserve">действует 5 (пять) лет со дня подписания и </w:t>
      </w:r>
      <w:r w:rsidRPr="00F63E18">
        <w:t>может быть отозвано в любой момент по моему письменному заявлению.</w:t>
      </w:r>
    </w:p>
    <w:p w14:paraId="64B43AD8" w14:textId="77777777" w:rsidR="00322F21" w:rsidRPr="00F63E18" w:rsidRDefault="00322F21" w:rsidP="00322F21">
      <w:pPr>
        <w:ind w:firstLine="708"/>
        <w:jc w:val="both"/>
      </w:pPr>
      <w:r w:rsidRPr="00F63E18">
        <w:t xml:space="preserve">Я подтверждаю, что, давая такое согласие, я действую по собственной воле </w:t>
      </w:r>
      <w:r w:rsidRPr="00F63E18">
        <w:br/>
        <w:t>в интересах своего несовершеннолетнего ребенка</w:t>
      </w:r>
      <w:r>
        <w:t xml:space="preserve"> (подопечного)</w:t>
      </w:r>
      <w:r w:rsidRPr="00F63E18">
        <w:t>.</w:t>
      </w:r>
    </w:p>
    <w:p w14:paraId="71426A13" w14:textId="77777777" w:rsidR="00322F21" w:rsidRPr="00F63E18" w:rsidRDefault="00322F21" w:rsidP="00322F21"/>
    <w:p w14:paraId="1BEC538A" w14:textId="77777777" w:rsidR="00322F21" w:rsidRPr="00F63E18" w:rsidRDefault="00322F21" w:rsidP="00322F21">
      <w:pPr>
        <w:ind w:firstLine="708"/>
      </w:pPr>
      <w:r w:rsidRPr="00F63E18">
        <w:t>Дата:</w:t>
      </w:r>
    </w:p>
    <w:p w14:paraId="544D99B1" w14:textId="77777777" w:rsidR="00322F21" w:rsidRPr="00F63E18" w:rsidRDefault="00322F21" w:rsidP="00322F21">
      <w:pPr>
        <w:ind w:firstLine="708"/>
      </w:pPr>
      <w:r w:rsidRPr="00F63E18">
        <w:t>«_____»______________20____г.    __________________/_______________________</w:t>
      </w:r>
    </w:p>
    <w:p w14:paraId="4DEB42B2" w14:textId="33810E7D" w:rsidR="00322F21" w:rsidRPr="00A226DF" w:rsidRDefault="00322F21" w:rsidP="00F24EC1">
      <w:pPr>
        <w:rPr>
          <w:sz w:val="20"/>
        </w:rPr>
        <w:sectPr w:rsidR="00322F21" w:rsidRPr="00A226DF" w:rsidSect="00617F98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A226DF">
        <w:rPr>
          <w:i/>
          <w:sz w:val="20"/>
        </w:rPr>
        <w:t xml:space="preserve">                                                                                </w:t>
      </w:r>
      <w:r w:rsidR="00A226DF">
        <w:rPr>
          <w:i/>
          <w:sz w:val="20"/>
        </w:rPr>
        <w:t xml:space="preserve">                  </w:t>
      </w:r>
      <w:r w:rsidRPr="00A226DF">
        <w:rPr>
          <w:i/>
          <w:sz w:val="20"/>
        </w:rPr>
        <w:t xml:space="preserve"> (</w:t>
      </w:r>
      <w:proofErr w:type="gramStart"/>
      <w:r w:rsidRPr="00A226DF">
        <w:rPr>
          <w:i/>
          <w:sz w:val="20"/>
        </w:rPr>
        <w:t xml:space="preserve">подпись)   </w:t>
      </w:r>
      <w:proofErr w:type="gramEnd"/>
      <w:r w:rsidRPr="00A226DF">
        <w:rPr>
          <w:i/>
          <w:sz w:val="20"/>
        </w:rPr>
        <w:t xml:space="preserve">           </w:t>
      </w:r>
      <w:r w:rsidR="00A226DF">
        <w:rPr>
          <w:i/>
          <w:sz w:val="20"/>
        </w:rPr>
        <w:t xml:space="preserve">       </w:t>
      </w:r>
      <w:r w:rsidRPr="00A226DF">
        <w:rPr>
          <w:i/>
          <w:sz w:val="20"/>
        </w:rPr>
        <w:t xml:space="preserve">         </w:t>
      </w:r>
      <w:r w:rsidR="00617F98" w:rsidRPr="00A226DF">
        <w:rPr>
          <w:i/>
          <w:sz w:val="20"/>
        </w:rPr>
        <w:t>(расшифровк</w:t>
      </w:r>
      <w:r w:rsidR="00F24EC1" w:rsidRPr="00A226DF">
        <w:rPr>
          <w:i/>
          <w:sz w:val="20"/>
        </w:rPr>
        <w:t>а)</w:t>
      </w:r>
      <w:r w:rsidR="00F24EC1" w:rsidRPr="00A226DF">
        <w:rPr>
          <w:sz w:val="20"/>
        </w:rPr>
        <w:t xml:space="preserve"> </w:t>
      </w:r>
    </w:p>
    <w:tbl>
      <w:tblPr>
        <w:tblStyle w:val="ae"/>
        <w:tblpPr w:leftFromText="180" w:rightFromText="180" w:vertAnchor="text" w:horzAnchor="margin" w:tblpY="-63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7"/>
      </w:tblGrid>
      <w:tr w:rsidR="00E43FA2" w14:paraId="499F1A70" w14:textId="77777777" w:rsidTr="00971904">
        <w:trPr>
          <w:trHeight w:val="340"/>
        </w:trPr>
        <w:tc>
          <w:tcPr>
            <w:tcW w:w="4395" w:type="dxa"/>
          </w:tcPr>
          <w:p w14:paraId="17AD2F2F" w14:textId="77777777" w:rsidR="00E43FA2" w:rsidRDefault="00E43FA2" w:rsidP="00653A5D">
            <w:pPr>
              <w:ind w:right="140"/>
              <w:rPr>
                <w:rFonts w:ascii="Times New Roman CYR" w:hAnsi="Times New Roman CYR" w:cs="Times New Roman CYR"/>
                <w:bCs/>
                <w:szCs w:val="20"/>
              </w:rPr>
            </w:pPr>
          </w:p>
        </w:tc>
        <w:tc>
          <w:tcPr>
            <w:tcW w:w="5247" w:type="dxa"/>
          </w:tcPr>
          <w:p w14:paraId="70B8826C" w14:textId="22B01784" w:rsidR="002C7FDD" w:rsidRDefault="002C7FDD" w:rsidP="002C7FDD">
            <w:pPr>
              <w:ind w:right="140"/>
              <w:jc w:val="center"/>
              <w:rPr>
                <w:sz w:val="36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0"/>
              </w:rPr>
              <w:t>Приложение № 2</w:t>
            </w:r>
          </w:p>
          <w:p w14:paraId="5B21E5D3" w14:textId="77777777" w:rsidR="00971904" w:rsidRDefault="00971904" w:rsidP="00971904">
            <w:pPr>
              <w:jc w:val="center"/>
              <w:rPr>
                <w:bCs/>
              </w:rPr>
            </w:pPr>
            <w:r w:rsidRPr="00EF2C3C">
              <w:rPr>
                <w:rFonts w:ascii="Times New Roman CYR" w:hAnsi="Times New Roman CYR" w:cs="Times New Roman CYR"/>
                <w:bCs/>
              </w:rPr>
              <w:t xml:space="preserve">к Положению </w:t>
            </w:r>
            <w:r w:rsidRPr="00EF2C3C">
              <w:rPr>
                <w:bCs/>
              </w:rPr>
              <w:t>об областном конкурсе</w:t>
            </w:r>
          </w:p>
          <w:p w14:paraId="417F3EF5" w14:textId="3E7AA37F" w:rsidR="00E43FA2" w:rsidRDefault="00971904" w:rsidP="00971904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EF2C3C">
              <w:rPr>
                <w:bCs/>
              </w:rPr>
              <w:t>эссе среди учащихся</w:t>
            </w:r>
            <w:r>
              <w:rPr>
                <w:bCs/>
              </w:rPr>
              <w:t xml:space="preserve"> </w:t>
            </w:r>
            <w:r w:rsidRPr="00EF2C3C">
              <w:rPr>
                <w:bCs/>
              </w:rPr>
              <w:t>общеобразовательных организаций</w:t>
            </w:r>
            <w:r>
              <w:rPr>
                <w:bCs/>
              </w:rPr>
              <w:t xml:space="preserve"> на территории Л</w:t>
            </w:r>
            <w:r w:rsidRPr="00EF2C3C">
              <w:rPr>
                <w:bCs/>
              </w:rPr>
              <w:t>ипецкой области</w:t>
            </w:r>
            <w:r>
              <w:rPr>
                <w:bCs/>
              </w:rPr>
              <w:t xml:space="preserve"> на тему </w:t>
            </w:r>
            <w:r w:rsidRPr="00EF2C3C">
              <w:rPr>
                <w:bCs/>
              </w:rPr>
              <w:t>«Я – будущий избиратель»</w:t>
            </w:r>
          </w:p>
        </w:tc>
      </w:tr>
    </w:tbl>
    <w:p w14:paraId="542DDA1E" w14:textId="77777777" w:rsidR="00617F98" w:rsidRDefault="00617F98" w:rsidP="00322F21">
      <w:pPr>
        <w:jc w:val="center"/>
        <w:rPr>
          <w:b/>
        </w:rPr>
      </w:pPr>
    </w:p>
    <w:p w14:paraId="10FEF146" w14:textId="77777777" w:rsidR="002C7FDD" w:rsidRDefault="002C7FDD" w:rsidP="00322F21">
      <w:pPr>
        <w:jc w:val="center"/>
        <w:rPr>
          <w:b/>
        </w:rPr>
      </w:pPr>
    </w:p>
    <w:p w14:paraId="32C275C1" w14:textId="4DE20734" w:rsidR="00322F21" w:rsidRPr="00DC1D52" w:rsidRDefault="00617F98" w:rsidP="00322F21">
      <w:pPr>
        <w:jc w:val="center"/>
        <w:rPr>
          <w:b/>
        </w:rPr>
      </w:pPr>
      <w:r>
        <w:rPr>
          <w:b/>
        </w:rPr>
        <w:t>РА</w:t>
      </w:r>
      <w:r w:rsidR="00322F21" w:rsidRPr="00DC1D52">
        <w:rPr>
          <w:b/>
        </w:rPr>
        <w:t>ЗРЕШЕНИЕ</w:t>
      </w:r>
    </w:p>
    <w:p w14:paraId="692C3A23" w14:textId="13A3E4A8" w:rsidR="00322F21" w:rsidRDefault="00322F21" w:rsidP="00322F21">
      <w:pPr>
        <w:jc w:val="center"/>
        <w:rPr>
          <w:b/>
        </w:rPr>
      </w:pPr>
      <w:r w:rsidRPr="00DC1D52">
        <w:rPr>
          <w:b/>
        </w:rPr>
        <w:t xml:space="preserve">родителя (законного представителя) на фото- и видеосъемку, а также использование фотографий и видеозаписей участника </w:t>
      </w:r>
      <w:r w:rsidRPr="00484A12">
        <w:rPr>
          <w:b/>
        </w:rPr>
        <w:t>областного конкурса эссе среди учащихся общеобразовательных организаций</w:t>
      </w:r>
      <w:r w:rsidR="00971904">
        <w:rPr>
          <w:b/>
        </w:rPr>
        <w:t xml:space="preserve"> на территории</w:t>
      </w:r>
      <w:r w:rsidRPr="00484A12">
        <w:rPr>
          <w:b/>
        </w:rPr>
        <w:t xml:space="preserve"> Липецкой области</w:t>
      </w:r>
      <w:r w:rsidR="00971904">
        <w:rPr>
          <w:b/>
        </w:rPr>
        <w:t xml:space="preserve"> на </w:t>
      </w:r>
      <w:proofErr w:type="gramStart"/>
      <w:r w:rsidR="00971904">
        <w:rPr>
          <w:b/>
        </w:rPr>
        <w:t xml:space="preserve">тему </w:t>
      </w:r>
      <w:r w:rsidR="00971904">
        <w:rPr>
          <w:b/>
        </w:rPr>
        <w:br/>
      </w:r>
      <w:r w:rsidRPr="00484A12">
        <w:rPr>
          <w:b/>
        </w:rPr>
        <w:t xml:space="preserve"> «</w:t>
      </w:r>
      <w:proofErr w:type="gramEnd"/>
      <w:r w:rsidRPr="00484A12">
        <w:rPr>
          <w:b/>
        </w:rPr>
        <w:t>Я – будущий избиратель»</w:t>
      </w:r>
    </w:p>
    <w:p w14:paraId="1F7AD1D7" w14:textId="77777777" w:rsidR="002C7FDD" w:rsidRDefault="002C7FDD" w:rsidP="00322F21">
      <w:pPr>
        <w:jc w:val="center"/>
        <w:rPr>
          <w:b/>
        </w:rPr>
      </w:pPr>
    </w:p>
    <w:p w14:paraId="60BF466D" w14:textId="77777777" w:rsidR="00322F21" w:rsidRPr="00DC1D52" w:rsidRDefault="00322F21" w:rsidP="00322F21">
      <w:pPr>
        <w:jc w:val="center"/>
      </w:pPr>
      <w:proofErr w:type="gramStart"/>
      <w:r w:rsidRPr="00DC1D52">
        <w:t>Я,_</w:t>
      </w:r>
      <w:proofErr w:type="gramEnd"/>
      <w:r w:rsidRPr="00DC1D52">
        <w:t>____________________________________________________________________,</w:t>
      </w:r>
    </w:p>
    <w:p w14:paraId="24FDAB27" w14:textId="77777777" w:rsidR="00322F21" w:rsidRPr="00DC1D52" w:rsidRDefault="00322F21" w:rsidP="00322F21">
      <w:pPr>
        <w:jc w:val="center"/>
        <w:rPr>
          <w:sz w:val="20"/>
          <w:szCs w:val="20"/>
        </w:rPr>
      </w:pPr>
      <w:r w:rsidRPr="00DC1D52">
        <w:rPr>
          <w:i/>
          <w:sz w:val="20"/>
          <w:szCs w:val="20"/>
        </w:rPr>
        <w:t>(фамилия, имя, отчество (при наличии) родителя (законного представителя</w:t>
      </w:r>
      <w:r w:rsidRPr="00DC1D52">
        <w:rPr>
          <w:sz w:val="20"/>
          <w:szCs w:val="20"/>
        </w:rPr>
        <w:t>)</w:t>
      </w:r>
    </w:p>
    <w:p w14:paraId="329BABB2" w14:textId="77777777" w:rsidR="00322F21" w:rsidRPr="00DC1D52" w:rsidRDefault="00322F21" w:rsidP="00322F21">
      <w:r w:rsidRPr="00DC1D52">
        <w:t>паспорт ________</w:t>
      </w:r>
      <w:proofErr w:type="gramStart"/>
      <w:r w:rsidRPr="00DC1D52">
        <w:t>_ ,</w:t>
      </w:r>
      <w:proofErr w:type="gramEnd"/>
      <w:r w:rsidRPr="00DC1D52">
        <w:t> __________, выдан __________________________________________</w:t>
      </w:r>
    </w:p>
    <w:p w14:paraId="19168BCE" w14:textId="77777777" w:rsidR="00322F21" w:rsidRPr="00DC1D52" w:rsidRDefault="00322F21" w:rsidP="00322F21">
      <w:pPr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 xml:space="preserve">                    (серия)</w:t>
      </w:r>
      <w:r w:rsidRPr="00DC1D52">
        <w:rPr>
          <w:i/>
          <w:sz w:val="20"/>
          <w:szCs w:val="20"/>
        </w:rPr>
        <w:tab/>
        <w:t xml:space="preserve"> </w:t>
      </w:r>
      <w:proofErr w:type="gramStart"/>
      <w:r w:rsidRPr="00DC1D52">
        <w:rPr>
          <w:i/>
          <w:sz w:val="20"/>
          <w:szCs w:val="20"/>
        </w:rPr>
        <w:t xml:space="preserve">   (</w:t>
      </w:r>
      <w:proofErr w:type="gramEnd"/>
      <w:r w:rsidRPr="00DC1D52">
        <w:rPr>
          <w:i/>
          <w:sz w:val="20"/>
          <w:szCs w:val="20"/>
        </w:rPr>
        <w:t>номер)                                                                     (кем, когда)</w:t>
      </w:r>
    </w:p>
    <w:p w14:paraId="10FE23E6" w14:textId="77777777" w:rsidR="00322F21" w:rsidRPr="00DC1D52" w:rsidRDefault="00322F21" w:rsidP="00322F21">
      <w:r w:rsidRPr="00DC1D52">
        <w:t>_____________________________________________________________________________,</w:t>
      </w:r>
    </w:p>
    <w:p w14:paraId="00B3DBAA" w14:textId="77777777" w:rsidR="00322F21" w:rsidRPr="00DC1D52" w:rsidRDefault="00322F21" w:rsidP="00322F21">
      <w:pPr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(адрес проживания)</w:t>
      </w:r>
    </w:p>
    <w:p w14:paraId="0EFEC993" w14:textId="77777777" w:rsidR="00322F21" w:rsidRPr="00DC1D52" w:rsidRDefault="00322F21" w:rsidP="00322F21">
      <w:r w:rsidRPr="00DC1D52">
        <w:t>являясь родителем (законным представителем) несовершеннолетнего (-ей) _____________ _____________________________________________________________________________,</w:t>
      </w:r>
    </w:p>
    <w:p w14:paraId="5F87C473" w14:textId="77777777" w:rsidR="00322F21" w:rsidRPr="00DC1D52" w:rsidRDefault="00322F21" w:rsidP="00322F21">
      <w:pPr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(фамилия, имя, отчество (при наличии) ребенка)</w:t>
      </w:r>
    </w:p>
    <w:p w14:paraId="76885005" w14:textId="77777777" w:rsidR="00322F21" w:rsidRPr="00DC1D52" w:rsidRDefault="00322F21" w:rsidP="00322F21">
      <w:r w:rsidRPr="00DC1D52">
        <w:t xml:space="preserve">паспорт (свидетельство о </w:t>
      </w:r>
      <w:proofErr w:type="gramStart"/>
      <w:r w:rsidRPr="00DC1D52">
        <w:t>рождении)_</w:t>
      </w:r>
      <w:proofErr w:type="gramEnd"/>
      <w:r w:rsidRPr="00DC1D52">
        <w:t>_________, ________________, выдан_____________</w:t>
      </w:r>
    </w:p>
    <w:p w14:paraId="6672C90C" w14:textId="77777777" w:rsidR="00322F21" w:rsidRPr="00DC1D52" w:rsidRDefault="00322F21" w:rsidP="00322F21">
      <w:pPr>
        <w:rPr>
          <w:sz w:val="20"/>
          <w:szCs w:val="20"/>
        </w:rPr>
      </w:pPr>
      <w:r w:rsidRPr="00DC1D52">
        <w:rPr>
          <w:sz w:val="20"/>
          <w:szCs w:val="20"/>
        </w:rPr>
        <w:t xml:space="preserve">                                                                          (</w:t>
      </w:r>
      <w:proofErr w:type="gramStart"/>
      <w:r w:rsidRPr="00DC1D52">
        <w:rPr>
          <w:i/>
          <w:iCs/>
          <w:sz w:val="20"/>
          <w:szCs w:val="20"/>
        </w:rPr>
        <w:t>серия</w:t>
      </w:r>
      <w:r w:rsidRPr="00DC1D52">
        <w:rPr>
          <w:sz w:val="20"/>
          <w:szCs w:val="20"/>
        </w:rPr>
        <w:t xml:space="preserve">)   </w:t>
      </w:r>
      <w:proofErr w:type="gramEnd"/>
      <w:r w:rsidRPr="00DC1D52">
        <w:rPr>
          <w:sz w:val="20"/>
          <w:szCs w:val="20"/>
        </w:rPr>
        <w:t xml:space="preserve">                  (</w:t>
      </w:r>
      <w:r w:rsidRPr="00DC1D52">
        <w:rPr>
          <w:i/>
          <w:iCs/>
          <w:sz w:val="20"/>
          <w:szCs w:val="20"/>
        </w:rPr>
        <w:t>номер</w:t>
      </w:r>
      <w:r w:rsidRPr="00DC1D52">
        <w:rPr>
          <w:sz w:val="20"/>
          <w:szCs w:val="20"/>
        </w:rPr>
        <w:t>)                                     (</w:t>
      </w:r>
      <w:r w:rsidRPr="00DC1D52">
        <w:rPr>
          <w:i/>
          <w:iCs/>
          <w:sz w:val="20"/>
          <w:szCs w:val="20"/>
        </w:rPr>
        <w:t>кем, когда</w:t>
      </w:r>
      <w:r w:rsidRPr="00DC1D52">
        <w:rPr>
          <w:sz w:val="20"/>
          <w:szCs w:val="20"/>
        </w:rPr>
        <w:t>)</w:t>
      </w:r>
    </w:p>
    <w:p w14:paraId="5C97CDAA" w14:textId="77777777" w:rsidR="00322F21" w:rsidRPr="00DC1D52" w:rsidRDefault="00322F21" w:rsidP="00322F21">
      <w:r w:rsidRPr="00DC1D52">
        <w:t>_____________________________________________________________________________</w:t>
      </w:r>
    </w:p>
    <w:p w14:paraId="46B9D9B6" w14:textId="77777777" w:rsidR="00322F21" w:rsidRPr="00DC1D52" w:rsidRDefault="00322F21" w:rsidP="00322F21">
      <w:pPr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(адрес проживания)</w:t>
      </w:r>
    </w:p>
    <w:p w14:paraId="62E1E49F" w14:textId="77777777" w:rsidR="00322F21" w:rsidRPr="00DC1D52" w:rsidRDefault="00322F21" w:rsidP="00322F21">
      <w:pPr>
        <w:jc w:val="center"/>
      </w:pPr>
      <w:r w:rsidRPr="00DC1D52">
        <w:t xml:space="preserve">____________________________________________________________________________, </w:t>
      </w:r>
    </w:p>
    <w:p w14:paraId="0F0C88DF" w14:textId="77777777" w:rsidR="00322F21" w:rsidRPr="00A37047" w:rsidRDefault="00322F21" w:rsidP="00322F21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ind w:right="-143"/>
        <w:jc w:val="both"/>
      </w:pPr>
      <w:r w:rsidRPr="00DC1D52">
        <w:t>в</w:t>
      </w:r>
      <w:r w:rsidRPr="00DC1D52">
        <w:rPr>
          <w:spacing w:val="57"/>
        </w:rPr>
        <w:t xml:space="preserve"> </w:t>
      </w:r>
      <w:r w:rsidRPr="00DC1D52">
        <w:t>соответствии</w:t>
      </w:r>
      <w:r w:rsidRPr="00DC1D52">
        <w:rPr>
          <w:spacing w:val="58"/>
        </w:rPr>
        <w:t xml:space="preserve"> </w:t>
      </w:r>
      <w:r w:rsidRPr="00DC1D52">
        <w:t>со</w:t>
      </w:r>
      <w:r w:rsidRPr="00DC1D52">
        <w:rPr>
          <w:spacing w:val="59"/>
        </w:rPr>
        <w:t xml:space="preserve"> </w:t>
      </w:r>
      <w:r w:rsidRPr="00DC1D52">
        <w:t>статьей</w:t>
      </w:r>
      <w:r w:rsidRPr="00DC1D52">
        <w:rPr>
          <w:spacing w:val="58"/>
        </w:rPr>
        <w:t xml:space="preserve"> </w:t>
      </w:r>
      <w:r w:rsidRPr="00DC1D52">
        <w:t>10</w:t>
      </w:r>
      <w:r w:rsidRPr="00DC1D52">
        <w:rPr>
          <w:position w:val="10"/>
          <w:sz w:val="16"/>
          <w:szCs w:val="16"/>
        </w:rPr>
        <w:t>1</w:t>
      </w:r>
      <w:r w:rsidRPr="00DC1D52">
        <w:rPr>
          <w:position w:val="10"/>
        </w:rPr>
        <w:t xml:space="preserve"> </w:t>
      </w:r>
      <w:r w:rsidRPr="00DC1D52">
        <w:t>Федерального</w:t>
      </w:r>
      <w:r w:rsidRPr="00DC1D52">
        <w:rPr>
          <w:spacing w:val="59"/>
        </w:rPr>
        <w:t xml:space="preserve"> </w:t>
      </w:r>
      <w:r w:rsidRPr="00DC1D52">
        <w:t>закона</w:t>
      </w:r>
      <w:r w:rsidRPr="00DC1D52">
        <w:rPr>
          <w:spacing w:val="63"/>
        </w:rPr>
        <w:t xml:space="preserve"> </w:t>
      </w:r>
      <w:r w:rsidRPr="00DC1D52">
        <w:t>от</w:t>
      </w:r>
      <w:r w:rsidRPr="00DC1D52">
        <w:rPr>
          <w:spacing w:val="57"/>
        </w:rPr>
        <w:t xml:space="preserve"> </w:t>
      </w:r>
      <w:r w:rsidRPr="00DC1D52">
        <w:t>27</w:t>
      </w:r>
      <w:r w:rsidRPr="00DC1D52">
        <w:rPr>
          <w:spacing w:val="59"/>
        </w:rPr>
        <w:t xml:space="preserve"> </w:t>
      </w:r>
      <w:r w:rsidRPr="00DC1D52">
        <w:t>июля</w:t>
      </w:r>
      <w:r w:rsidRPr="00DC1D52">
        <w:rPr>
          <w:spacing w:val="60"/>
        </w:rPr>
        <w:t xml:space="preserve"> </w:t>
      </w:r>
      <w:r w:rsidRPr="00DC1D52">
        <w:t>2006</w:t>
      </w:r>
      <w:r w:rsidRPr="00DC1D52">
        <w:rPr>
          <w:spacing w:val="1"/>
        </w:rPr>
        <w:t xml:space="preserve"> </w:t>
      </w:r>
      <w:r w:rsidRPr="00DC1D52">
        <w:t xml:space="preserve">года № 152-ФЗ </w:t>
      </w:r>
      <w:r w:rsidRPr="00DC1D52">
        <w:br/>
        <w:t xml:space="preserve">«О персональных </w:t>
      </w:r>
      <w:r w:rsidRPr="00A37047">
        <w:t>данных», в целях повышения правовой культуры, формирования активной гражданской позиции, интереса к избирательному процессу молодых и будущих избирателей, выявления и поддержки талантливой молодежи даю согласие организаторам конкурса в лице избирательной комиссии Липецкой области (адрес:                г. Липецк, пл. Ленина-Соборная, 1), ТИК________ (адрес:________)  на обработку в форме распространения персональных данных моего несовершеннолетнего ребенка</w:t>
      </w:r>
      <w:r>
        <w:t xml:space="preserve"> (подопечного)</w:t>
      </w:r>
      <w:r w:rsidRPr="00A37047">
        <w:t>.</w:t>
      </w:r>
    </w:p>
    <w:p w14:paraId="6EEB9612" w14:textId="77777777" w:rsidR="00322F21" w:rsidRPr="00DC1D52" w:rsidRDefault="00322F21" w:rsidP="00322F21">
      <w:pPr>
        <w:widowControl w:val="0"/>
        <w:kinsoku w:val="0"/>
        <w:overflowPunct w:val="0"/>
        <w:autoSpaceDE w:val="0"/>
        <w:autoSpaceDN w:val="0"/>
        <w:adjustRightInd w:val="0"/>
        <w:ind w:right="-143" w:firstLine="710"/>
      </w:pPr>
      <w:r w:rsidRPr="00A37047">
        <w:t>Категории и перечень персональных данных моего несовершеннолетнего</w:t>
      </w:r>
      <w:r w:rsidRPr="00DC1D52">
        <w:t xml:space="preserve"> ребенка</w:t>
      </w:r>
      <w:r>
        <w:t xml:space="preserve"> (подопечного)</w:t>
      </w:r>
      <w:r w:rsidRPr="00DC1D52">
        <w:t>, на обработку в форме распространения которых я даю согласие:</w:t>
      </w:r>
    </w:p>
    <w:p w14:paraId="5EE9202E" w14:textId="77777777" w:rsidR="00322F21" w:rsidRPr="00DC1D52" w:rsidRDefault="00322F21" w:rsidP="00322F21">
      <w:pPr>
        <w:widowControl w:val="0"/>
        <w:kinsoku w:val="0"/>
        <w:overflowPunct w:val="0"/>
        <w:autoSpaceDE w:val="0"/>
        <w:autoSpaceDN w:val="0"/>
        <w:adjustRightInd w:val="0"/>
        <w:ind w:firstLine="709"/>
      </w:pPr>
      <w:r w:rsidRPr="00DC1D52">
        <w:t xml:space="preserve">персональные данные: </w:t>
      </w:r>
    </w:p>
    <w:p w14:paraId="3084776D" w14:textId="77777777" w:rsidR="00322F21" w:rsidRPr="00DC1D52" w:rsidRDefault="00322F21" w:rsidP="00322F21">
      <w:pPr>
        <w:widowControl w:val="0"/>
        <w:tabs>
          <w:tab w:val="left" w:pos="5245"/>
        </w:tabs>
        <w:kinsoku w:val="0"/>
        <w:overflowPunct w:val="0"/>
        <w:autoSpaceDE w:val="0"/>
        <w:autoSpaceDN w:val="0"/>
        <w:adjustRightInd w:val="0"/>
        <w:ind w:firstLine="1134"/>
      </w:pPr>
      <w:r w:rsidRPr="00DC1D52">
        <w:t>фамилия, имя, отчество;</w:t>
      </w:r>
    </w:p>
    <w:p w14:paraId="64E66DF5" w14:textId="77777777" w:rsidR="00322F21" w:rsidRPr="00DC1D52" w:rsidRDefault="00322F21" w:rsidP="00322F21">
      <w:pPr>
        <w:widowControl w:val="0"/>
        <w:kinsoku w:val="0"/>
        <w:overflowPunct w:val="0"/>
        <w:autoSpaceDE w:val="0"/>
        <w:autoSpaceDN w:val="0"/>
        <w:adjustRightInd w:val="0"/>
        <w:ind w:firstLine="1134"/>
      </w:pPr>
      <w:r w:rsidRPr="00DC1D52">
        <w:t xml:space="preserve">год, месяц, дата рождения; </w:t>
      </w:r>
    </w:p>
    <w:p w14:paraId="77153647" w14:textId="77777777" w:rsidR="00322F21" w:rsidRPr="00DC1D52" w:rsidRDefault="00322F21" w:rsidP="00322F21">
      <w:pPr>
        <w:widowControl w:val="0"/>
        <w:kinsoku w:val="0"/>
        <w:overflowPunct w:val="0"/>
        <w:autoSpaceDE w:val="0"/>
        <w:autoSpaceDN w:val="0"/>
        <w:adjustRightInd w:val="0"/>
        <w:ind w:firstLine="1134"/>
      </w:pPr>
      <w:r w:rsidRPr="00DC1D52">
        <w:t>пол;</w:t>
      </w:r>
    </w:p>
    <w:p w14:paraId="03D03FAD" w14:textId="77777777" w:rsidR="00322F21" w:rsidRPr="00DC1D52" w:rsidRDefault="00322F21" w:rsidP="00322F21">
      <w:pPr>
        <w:widowControl w:val="0"/>
        <w:kinsoku w:val="0"/>
        <w:overflowPunct w:val="0"/>
        <w:autoSpaceDE w:val="0"/>
        <w:autoSpaceDN w:val="0"/>
        <w:adjustRightInd w:val="0"/>
        <w:ind w:firstLine="1134"/>
      </w:pPr>
      <w:r w:rsidRPr="00DC1D52">
        <w:t>сведения об образовании;</w:t>
      </w:r>
    </w:p>
    <w:p w14:paraId="67278951" w14:textId="77777777" w:rsidR="00322F21" w:rsidRPr="00DC1D52" w:rsidRDefault="00322F21" w:rsidP="00322F21">
      <w:pPr>
        <w:widowControl w:val="0"/>
        <w:kinsoku w:val="0"/>
        <w:overflowPunct w:val="0"/>
        <w:autoSpaceDE w:val="0"/>
        <w:autoSpaceDN w:val="0"/>
        <w:adjustRightInd w:val="0"/>
        <w:ind w:firstLine="709"/>
      </w:pPr>
      <w:r>
        <w:t xml:space="preserve">       </w:t>
      </w:r>
      <w:r w:rsidRPr="00DC1D52">
        <w:t xml:space="preserve">биометрические персональные данные: </w:t>
      </w:r>
    </w:p>
    <w:p w14:paraId="72CBCE7A" w14:textId="77777777" w:rsidR="00322F21" w:rsidRPr="00DC1D52" w:rsidRDefault="00322F21" w:rsidP="00322F21">
      <w:pPr>
        <w:widowControl w:val="0"/>
        <w:kinsoku w:val="0"/>
        <w:overflowPunct w:val="0"/>
        <w:autoSpaceDE w:val="0"/>
        <w:autoSpaceDN w:val="0"/>
        <w:adjustRightInd w:val="0"/>
        <w:ind w:firstLine="1134"/>
      </w:pPr>
      <w:r w:rsidRPr="00DC1D52">
        <w:t>изображение (фотография и видеозапись).</w:t>
      </w:r>
    </w:p>
    <w:p w14:paraId="78A9F6F1" w14:textId="77777777" w:rsidR="002C7FDD" w:rsidRDefault="00322F21" w:rsidP="00322F21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709"/>
        <w:jc w:val="both"/>
      </w:pPr>
      <w:r w:rsidRPr="00DC1D52">
        <w:t xml:space="preserve">Условия, при которых полученные персональные данные </w:t>
      </w:r>
      <w:r w:rsidRPr="00DC1D52">
        <w:rPr>
          <w:spacing w:val="-1"/>
          <w:w w:val="95"/>
        </w:rPr>
        <w:t xml:space="preserve">могут </w:t>
      </w:r>
      <w:r w:rsidRPr="00DC1D52">
        <w:t>передаваться</w:t>
      </w:r>
      <w:r w:rsidRPr="00DC1D52">
        <w:rPr>
          <w:spacing w:val="51"/>
        </w:rPr>
        <w:t xml:space="preserve"> </w:t>
      </w:r>
      <w:r w:rsidRPr="00DC1D52">
        <w:t>оператором</w:t>
      </w:r>
      <w:r w:rsidRPr="00DC1D52">
        <w:rPr>
          <w:spacing w:val="51"/>
        </w:rPr>
        <w:t xml:space="preserve"> </w:t>
      </w:r>
      <w:r w:rsidRPr="00DC1D52">
        <w:t>только</w:t>
      </w:r>
      <w:r w:rsidRPr="00DC1D52">
        <w:rPr>
          <w:spacing w:val="51"/>
        </w:rPr>
        <w:t xml:space="preserve"> </w:t>
      </w:r>
      <w:r w:rsidRPr="00DC1D52">
        <w:t>по</w:t>
      </w:r>
      <w:r w:rsidRPr="00DC1D52">
        <w:rPr>
          <w:spacing w:val="50"/>
        </w:rPr>
        <w:t xml:space="preserve"> </w:t>
      </w:r>
      <w:r w:rsidRPr="00DC1D52">
        <w:t>его</w:t>
      </w:r>
      <w:r w:rsidRPr="00DC1D52">
        <w:rPr>
          <w:spacing w:val="50"/>
        </w:rPr>
        <w:t xml:space="preserve"> </w:t>
      </w:r>
      <w:r w:rsidRPr="00DC1D52">
        <w:t>внутренней</w:t>
      </w:r>
      <w:r w:rsidRPr="00DC1D52">
        <w:rPr>
          <w:spacing w:val="51"/>
        </w:rPr>
        <w:t xml:space="preserve"> </w:t>
      </w:r>
      <w:r w:rsidRPr="00DC1D52">
        <w:t>сети,</w:t>
      </w:r>
      <w:r w:rsidRPr="00DC1D52">
        <w:rPr>
          <w:spacing w:val="52"/>
        </w:rPr>
        <w:t xml:space="preserve"> </w:t>
      </w:r>
      <w:r w:rsidRPr="00DC1D52">
        <w:t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</w:t>
      </w:r>
      <w:r w:rsidRPr="00DC1D52">
        <w:rPr>
          <w:spacing w:val="-11"/>
        </w:rPr>
        <w:t xml:space="preserve"> </w:t>
      </w:r>
      <w:r w:rsidRPr="00DC1D52">
        <w:t>персональных</w:t>
      </w:r>
      <w:r w:rsidRPr="00DC1D52">
        <w:rPr>
          <w:spacing w:val="-7"/>
        </w:rPr>
        <w:t xml:space="preserve"> </w:t>
      </w:r>
      <w:r w:rsidRPr="00DC1D52">
        <w:t xml:space="preserve">данных: </w:t>
      </w:r>
    </w:p>
    <w:p w14:paraId="0FBD074C" w14:textId="2B738712" w:rsidR="00322F21" w:rsidRPr="00DC1D52" w:rsidRDefault="00322F21" w:rsidP="00322F21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709"/>
        <w:jc w:val="both"/>
      </w:pPr>
      <w:r w:rsidRPr="00DC1D52">
        <w:br/>
        <w:t>____________________________________________________________________________.</w:t>
      </w:r>
    </w:p>
    <w:p w14:paraId="61CDB484" w14:textId="77777777" w:rsidR="00322F21" w:rsidRDefault="00322F21" w:rsidP="00322F21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(заполняется собственноручно)</w:t>
      </w:r>
    </w:p>
    <w:p w14:paraId="45D0DC8D" w14:textId="77777777" w:rsidR="002C7FDD" w:rsidRPr="00DC1D52" w:rsidRDefault="002C7FDD" w:rsidP="00322F21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jc w:val="center"/>
        <w:rPr>
          <w:i/>
          <w:sz w:val="20"/>
          <w:szCs w:val="20"/>
        </w:rPr>
      </w:pPr>
    </w:p>
    <w:p w14:paraId="2B9317DA" w14:textId="77777777" w:rsidR="00322F21" w:rsidRPr="00DC1D52" w:rsidRDefault="00322F21" w:rsidP="00322F21">
      <w:pPr>
        <w:widowControl w:val="0"/>
        <w:kinsoku w:val="0"/>
        <w:overflowPunct w:val="0"/>
        <w:autoSpaceDE w:val="0"/>
        <w:autoSpaceDN w:val="0"/>
        <w:adjustRightInd w:val="0"/>
        <w:ind w:firstLine="710"/>
      </w:pPr>
      <w:r>
        <w:t>Разрешение</w:t>
      </w:r>
      <w:r w:rsidRPr="00DC1D52">
        <w:t xml:space="preserve"> действует </w:t>
      </w:r>
      <w:r>
        <w:t xml:space="preserve">5 (пять) лет </w:t>
      </w:r>
      <w:r w:rsidRPr="00DC1D52">
        <w:t xml:space="preserve">со дня его подписания </w:t>
      </w:r>
      <w:r>
        <w:t xml:space="preserve">и </w:t>
      </w:r>
      <w:r w:rsidRPr="00F63E18">
        <w:t>может быть отозвано в любой момент по моему письменному заявлению</w:t>
      </w:r>
      <w:r w:rsidRPr="00DC1D52">
        <w:t>.</w:t>
      </w:r>
    </w:p>
    <w:p w14:paraId="152FD508" w14:textId="77777777" w:rsidR="002C7FDD" w:rsidRDefault="00322F21" w:rsidP="00322F21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jc w:val="both"/>
      </w:pPr>
      <w:r w:rsidRPr="00DC1D52">
        <w:t>Я подтверждаю, что, давая такое согласие, я действую добровольно, по собственной воле и в интересах своего несовершеннолетнего ребенка</w:t>
      </w:r>
      <w:r>
        <w:t xml:space="preserve"> (подопечного)</w:t>
      </w:r>
      <w:r w:rsidRPr="00DC1D52">
        <w:t>.</w:t>
      </w:r>
      <w:r w:rsidR="00F24EC1">
        <w:br/>
      </w:r>
    </w:p>
    <w:tbl>
      <w:tblPr>
        <w:tblW w:w="9531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3003"/>
        <w:gridCol w:w="2089"/>
        <w:gridCol w:w="730"/>
        <w:gridCol w:w="2084"/>
        <w:gridCol w:w="563"/>
      </w:tblGrid>
      <w:tr w:rsidR="002C7FDD" w:rsidRPr="002C7FDD" w14:paraId="7BD1096F" w14:textId="77777777" w:rsidTr="00653A5D">
        <w:trPr>
          <w:trHeight w:val="411"/>
        </w:trPr>
        <w:tc>
          <w:tcPr>
            <w:tcW w:w="1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C6281" w14:textId="77777777" w:rsidR="002C7FDD" w:rsidRPr="002C7FDD" w:rsidRDefault="002C7FDD" w:rsidP="002C7F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  <w:p w14:paraId="612BDD75" w14:textId="7BD8F43E" w:rsidR="002C7FDD" w:rsidRPr="002C7FDD" w:rsidRDefault="002C7FDD" w:rsidP="002C7F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0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BAF3D" w14:textId="77777777" w:rsidR="002C7FDD" w:rsidRPr="002C7FDD" w:rsidRDefault="002C7FDD" w:rsidP="002C7FDD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rPr>
                <w:w w:val="99"/>
                <w:u w:val="single"/>
              </w:rPr>
            </w:pPr>
          </w:p>
          <w:p w14:paraId="08DE99EB" w14:textId="77777777" w:rsidR="002C7FDD" w:rsidRPr="002C7FDD" w:rsidRDefault="002C7FDD" w:rsidP="002C7FDD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rPr>
                <w:w w:val="99"/>
              </w:rPr>
            </w:pPr>
            <w:r w:rsidRPr="002C7FDD">
              <w:rPr>
                <w:w w:val="99"/>
                <w:u w:val="single"/>
              </w:rPr>
              <w:t xml:space="preserve"> </w:t>
            </w:r>
            <w:r w:rsidRPr="002C7FDD">
              <w:rPr>
                <w:u w:val="single"/>
              </w:rPr>
              <w:tab/>
            </w: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EC38F6E" w14:textId="77777777" w:rsidR="002C7FDD" w:rsidRPr="002C7FDD" w:rsidRDefault="002C7FDD" w:rsidP="002C7F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25E9B" w14:textId="77777777" w:rsidR="002C7FDD" w:rsidRPr="002C7FDD" w:rsidRDefault="002C7FDD" w:rsidP="002C7F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0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</w:tcBorders>
          </w:tcPr>
          <w:p w14:paraId="4BD42C83" w14:textId="77777777" w:rsidR="002C7FDD" w:rsidRPr="002C7FDD" w:rsidRDefault="002C7FDD" w:rsidP="002C7F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w w:val="95"/>
              </w:rPr>
            </w:pPr>
          </w:p>
          <w:p w14:paraId="25BC6D04" w14:textId="77777777" w:rsidR="002C7FDD" w:rsidRPr="002C7FDD" w:rsidRDefault="002C7FDD" w:rsidP="002C7F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90"/>
              <w:jc w:val="center"/>
              <w:rPr>
                <w:w w:val="95"/>
              </w:rPr>
            </w:pPr>
            <w:r w:rsidRPr="002C7FDD">
              <w:rPr>
                <w:w w:val="95"/>
              </w:rPr>
              <w:t xml:space="preserve">            </w:t>
            </w:r>
          </w:p>
        </w:tc>
        <w:tc>
          <w:tcPr>
            <w:tcW w:w="563" w:type="dxa"/>
          </w:tcPr>
          <w:p w14:paraId="48AEFA9C" w14:textId="77777777" w:rsidR="002C7FDD" w:rsidRPr="002C7FDD" w:rsidRDefault="002C7FDD" w:rsidP="002C7F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2C7FDD" w:rsidRPr="002C7FDD" w14:paraId="51C7A1F2" w14:textId="77777777" w:rsidTr="00653A5D">
        <w:trPr>
          <w:trHeight w:val="225"/>
        </w:trPr>
        <w:tc>
          <w:tcPr>
            <w:tcW w:w="40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3F491" w14:textId="0AF41F57" w:rsidR="002C7FDD" w:rsidRPr="00A226DF" w:rsidRDefault="002C7FDD" w:rsidP="002C7F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16"/>
              </w:rPr>
            </w:pPr>
            <w:r w:rsidRPr="00A226DF">
              <w:rPr>
                <w:i/>
                <w:sz w:val="20"/>
                <w:szCs w:val="16"/>
              </w:rPr>
              <w:t xml:space="preserve">      (</w:t>
            </w:r>
            <w:r w:rsidR="00A226DF" w:rsidRPr="00A226DF">
              <w:rPr>
                <w:i/>
                <w:sz w:val="20"/>
                <w:szCs w:val="16"/>
              </w:rPr>
              <w:t xml:space="preserve">ФИО </w:t>
            </w:r>
            <w:proofErr w:type="gramStart"/>
            <w:r w:rsidRPr="00A226DF">
              <w:rPr>
                <w:i/>
                <w:sz w:val="20"/>
                <w:szCs w:val="16"/>
              </w:rPr>
              <w:t>субъект</w:t>
            </w:r>
            <w:r w:rsidR="00A226DF" w:rsidRPr="00A226DF">
              <w:rPr>
                <w:i/>
                <w:sz w:val="20"/>
                <w:szCs w:val="16"/>
              </w:rPr>
              <w:t xml:space="preserve">а </w:t>
            </w:r>
            <w:r w:rsidRPr="00A226DF">
              <w:rPr>
                <w:i/>
                <w:sz w:val="20"/>
                <w:szCs w:val="16"/>
              </w:rPr>
              <w:t xml:space="preserve"> персональных</w:t>
            </w:r>
            <w:proofErr w:type="gramEnd"/>
            <w:r w:rsidRPr="00A226DF">
              <w:rPr>
                <w:i/>
                <w:sz w:val="20"/>
                <w:szCs w:val="16"/>
              </w:rPr>
              <w:t xml:space="preserve"> данных)</w:t>
            </w:r>
          </w:p>
        </w:tc>
        <w:tc>
          <w:tcPr>
            <w:tcW w:w="208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A214A" w14:textId="77777777" w:rsidR="002C7FDD" w:rsidRPr="00A226DF" w:rsidRDefault="002C7FDD" w:rsidP="002C7F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16"/>
              </w:rPr>
            </w:pPr>
            <w:r w:rsidRPr="00A226DF">
              <w:rPr>
                <w:i/>
                <w:sz w:val="20"/>
                <w:szCs w:val="16"/>
              </w:rPr>
              <w:t>(подпись)</w:t>
            </w: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BD9B6" w14:textId="77777777" w:rsidR="002C7FDD" w:rsidRPr="00A226DF" w:rsidRDefault="002C7FDD" w:rsidP="002C7F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</w:tcBorders>
          </w:tcPr>
          <w:p w14:paraId="4A6C2669" w14:textId="77777777" w:rsidR="002C7FDD" w:rsidRPr="00A226DF" w:rsidRDefault="002C7FDD" w:rsidP="002C7F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16"/>
              </w:rPr>
            </w:pPr>
            <w:r w:rsidRPr="00A226DF">
              <w:rPr>
                <w:i/>
                <w:sz w:val="20"/>
                <w:szCs w:val="16"/>
              </w:rPr>
              <w:t>(дата)</w:t>
            </w:r>
          </w:p>
        </w:tc>
        <w:tc>
          <w:tcPr>
            <w:tcW w:w="563" w:type="dxa"/>
          </w:tcPr>
          <w:p w14:paraId="320A5766" w14:textId="77777777" w:rsidR="002C7FDD" w:rsidRPr="002C7FDD" w:rsidRDefault="002C7FDD" w:rsidP="002C7FD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14:paraId="7D1D6D74" w14:textId="77777777" w:rsidR="002C7FDD" w:rsidRDefault="002C7FDD" w:rsidP="002C7FDD">
      <w:pPr>
        <w:widowControl w:val="0"/>
        <w:kinsoku w:val="0"/>
        <w:overflowPunct w:val="0"/>
        <w:autoSpaceDE w:val="0"/>
        <w:autoSpaceDN w:val="0"/>
        <w:adjustRightInd w:val="0"/>
        <w:spacing w:after="13"/>
        <w:jc w:val="both"/>
        <w:sectPr w:rsidR="002C7FDD" w:rsidSect="00F24EC1"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506CF40" w14:textId="729C9C19" w:rsidR="00322F21" w:rsidRDefault="00322F21" w:rsidP="002C7FDD">
      <w:pPr>
        <w:widowControl w:val="0"/>
        <w:kinsoku w:val="0"/>
        <w:overflowPunct w:val="0"/>
        <w:autoSpaceDE w:val="0"/>
        <w:autoSpaceDN w:val="0"/>
        <w:adjustRightInd w:val="0"/>
        <w:spacing w:after="13"/>
        <w:jc w:val="both"/>
      </w:pPr>
    </w:p>
    <w:p w14:paraId="202E6C4A" w14:textId="195C0299" w:rsidR="00322F21" w:rsidRPr="00EF2C3C" w:rsidRDefault="00322F21" w:rsidP="00617F98">
      <w:pPr>
        <w:rPr>
          <w:rFonts w:ascii="Times New Roman CYR" w:hAnsi="Times New Roman CYR" w:cs="Times New Roman CYR"/>
          <w:bCs/>
        </w:rPr>
      </w:pPr>
    </w:p>
    <w:tbl>
      <w:tblPr>
        <w:tblStyle w:val="ae"/>
        <w:tblpPr w:leftFromText="180" w:rightFromText="180" w:vertAnchor="text" w:horzAnchor="margin" w:tblpY="-63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80"/>
      </w:tblGrid>
      <w:tr w:rsidR="002C7FDD" w14:paraId="082E1305" w14:textId="77777777" w:rsidTr="00971904">
        <w:trPr>
          <w:trHeight w:val="257"/>
        </w:trPr>
        <w:tc>
          <w:tcPr>
            <w:tcW w:w="4536" w:type="dxa"/>
          </w:tcPr>
          <w:p w14:paraId="001BB468" w14:textId="77777777" w:rsidR="00617F98" w:rsidRDefault="00617F98" w:rsidP="00653A5D">
            <w:pPr>
              <w:ind w:right="140"/>
              <w:rPr>
                <w:rFonts w:ascii="Times New Roman CYR" w:hAnsi="Times New Roman CYR" w:cs="Times New Roman CYR"/>
                <w:bCs/>
                <w:szCs w:val="20"/>
              </w:rPr>
            </w:pPr>
          </w:p>
        </w:tc>
        <w:tc>
          <w:tcPr>
            <w:tcW w:w="5180" w:type="dxa"/>
          </w:tcPr>
          <w:p w14:paraId="5882EC75" w14:textId="362A1769" w:rsidR="002C7FDD" w:rsidRDefault="002C7FDD" w:rsidP="002C7FDD">
            <w:pPr>
              <w:ind w:right="140"/>
              <w:jc w:val="center"/>
              <w:rPr>
                <w:sz w:val="36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0"/>
              </w:rPr>
              <w:t>Приложение № 3</w:t>
            </w:r>
          </w:p>
          <w:p w14:paraId="0B488E42" w14:textId="77777777" w:rsidR="00971904" w:rsidRDefault="00971904" w:rsidP="00971904">
            <w:pPr>
              <w:jc w:val="center"/>
              <w:rPr>
                <w:bCs/>
              </w:rPr>
            </w:pPr>
            <w:r w:rsidRPr="00EF2C3C">
              <w:rPr>
                <w:rFonts w:ascii="Times New Roman CYR" w:hAnsi="Times New Roman CYR" w:cs="Times New Roman CYR"/>
                <w:bCs/>
              </w:rPr>
              <w:t xml:space="preserve">к Положению </w:t>
            </w:r>
            <w:r w:rsidRPr="00EF2C3C">
              <w:rPr>
                <w:bCs/>
              </w:rPr>
              <w:t>об областном конкурсе</w:t>
            </w:r>
          </w:p>
          <w:p w14:paraId="53A1FB2F" w14:textId="798642E1" w:rsidR="00617F98" w:rsidRDefault="00971904" w:rsidP="00971904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EF2C3C">
              <w:rPr>
                <w:bCs/>
              </w:rPr>
              <w:t>эссе среди учащихся</w:t>
            </w:r>
            <w:r>
              <w:rPr>
                <w:bCs/>
              </w:rPr>
              <w:t xml:space="preserve"> </w:t>
            </w:r>
            <w:r w:rsidRPr="00EF2C3C">
              <w:rPr>
                <w:bCs/>
              </w:rPr>
              <w:t>общеобразовательных организаций</w:t>
            </w:r>
            <w:r>
              <w:rPr>
                <w:bCs/>
              </w:rPr>
              <w:t xml:space="preserve"> на территории Л</w:t>
            </w:r>
            <w:r w:rsidRPr="00EF2C3C">
              <w:rPr>
                <w:bCs/>
              </w:rPr>
              <w:t>ипецкой области</w:t>
            </w:r>
            <w:r>
              <w:rPr>
                <w:bCs/>
              </w:rPr>
              <w:t xml:space="preserve"> на тему </w:t>
            </w:r>
            <w:r w:rsidRPr="00EF2C3C">
              <w:rPr>
                <w:bCs/>
              </w:rPr>
              <w:t>«Я – будущий избиратель»</w:t>
            </w:r>
          </w:p>
        </w:tc>
      </w:tr>
    </w:tbl>
    <w:p w14:paraId="1E02CE62" w14:textId="77777777" w:rsidR="00322F21" w:rsidRPr="00F03FE0" w:rsidRDefault="00322F21" w:rsidP="00F24EC1"/>
    <w:p w14:paraId="6CB44178" w14:textId="77777777" w:rsidR="00322F21" w:rsidRPr="00F03FE0" w:rsidRDefault="00322F21" w:rsidP="00322F21">
      <w:pPr>
        <w:spacing w:before="100" w:beforeAutospacing="1" w:after="100" w:afterAutospacing="1"/>
        <w:jc w:val="center"/>
      </w:pPr>
      <w:r w:rsidRPr="00F03FE0">
        <w:t>ОБРАЗЕЦ ТИТУЛЬНОГО ЛИСТА</w:t>
      </w:r>
    </w:p>
    <w:p w14:paraId="5A407774" w14:textId="1E29D649" w:rsidR="00322F21" w:rsidRPr="00F03FE0" w:rsidRDefault="00322F21" w:rsidP="00322F21">
      <w:pPr>
        <w:jc w:val="center"/>
        <w:rPr>
          <w:b/>
        </w:rPr>
      </w:pPr>
      <w:r w:rsidRPr="00F03FE0">
        <w:rPr>
          <w:b/>
        </w:rPr>
        <w:t xml:space="preserve">Областной конкурс </w:t>
      </w:r>
      <w:r>
        <w:rPr>
          <w:b/>
        </w:rPr>
        <w:t xml:space="preserve">эссе </w:t>
      </w:r>
      <w:r w:rsidRPr="00F03FE0">
        <w:rPr>
          <w:b/>
        </w:rPr>
        <w:t xml:space="preserve">среди учащихся общеобразовательных организаций </w:t>
      </w:r>
      <w:r w:rsidR="00971904">
        <w:rPr>
          <w:b/>
        </w:rPr>
        <w:br/>
        <w:t xml:space="preserve">на территории </w:t>
      </w:r>
      <w:r w:rsidRPr="00F03FE0">
        <w:rPr>
          <w:b/>
        </w:rPr>
        <w:t>Липецкой области</w:t>
      </w:r>
      <w:r w:rsidR="00971904">
        <w:rPr>
          <w:b/>
        </w:rPr>
        <w:t xml:space="preserve"> на тему</w:t>
      </w:r>
      <w:r w:rsidRPr="00F03FE0">
        <w:rPr>
          <w:b/>
        </w:rPr>
        <w:t xml:space="preserve"> «Я – будущий избиратель»</w:t>
      </w:r>
    </w:p>
    <w:p w14:paraId="7633757A" w14:textId="77777777" w:rsidR="00322F21" w:rsidRPr="00F03FE0" w:rsidRDefault="00322F21" w:rsidP="00322F21">
      <w:pPr>
        <w:spacing w:before="100" w:beforeAutospacing="1" w:after="100" w:afterAutospacing="1"/>
        <w:rPr>
          <w:b/>
          <w:szCs w:val="28"/>
        </w:rPr>
      </w:pPr>
    </w:p>
    <w:p w14:paraId="2F2ECF71" w14:textId="77777777" w:rsidR="00322F21" w:rsidRPr="00F03FE0" w:rsidRDefault="00322F21" w:rsidP="00322F21">
      <w:pPr>
        <w:spacing w:before="100" w:beforeAutospacing="1" w:after="100" w:afterAutospacing="1"/>
        <w:jc w:val="center"/>
      </w:pPr>
      <w:r w:rsidRPr="00F03FE0">
        <w:rPr>
          <w:szCs w:val="28"/>
        </w:rPr>
        <w:t>Муниципальное образование</w:t>
      </w:r>
    </w:p>
    <w:p w14:paraId="31D90149" w14:textId="77777777" w:rsidR="00322F21" w:rsidRPr="00F03FE0" w:rsidRDefault="00322F21" w:rsidP="00322F21">
      <w:pPr>
        <w:spacing w:before="100" w:beforeAutospacing="1" w:after="100" w:afterAutospacing="1"/>
        <w:ind w:left="274"/>
        <w:jc w:val="center"/>
      </w:pPr>
      <w:r w:rsidRPr="00F03FE0">
        <w:rPr>
          <w:szCs w:val="28"/>
        </w:rPr>
        <w:t>«____________________________________»</w:t>
      </w:r>
    </w:p>
    <w:p w14:paraId="6D132230" w14:textId="292DC2B8" w:rsidR="00322F21" w:rsidRPr="00F03FE0" w:rsidRDefault="00322F21" w:rsidP="00971904">
      <w:pPr>
        <w:spacing w:before="100" w:beforeAutospacing="1" w:after="100" w:afterAutospacing="1"/>
        <w:ind w:left="274" w:hanging="274"/>
        <w:jc w:val="center"/>
      </w:pPr>
      <w:r w:rsidRPr="00F03FE0">
        <w:rPr>
          <w:i/>
          <w:iCs/>
        </w:rPr>
        <w:t xml:space="preserve">(наименование муниципального образования (пример: с. </w:t>
      </w:r>
      <w:proofErr w:type="gramStart"/>
      <w:r w:rsidR="00971904">
        <w:rPr>
          <w:i/>
          <w:iCs/>
        </w:rPr>
        <w:t xml:space="preserve">Кривополянье, </w:t>
      </w:r>
      <w:r w:rsidRPr="00F03FE0">
        <w:rPr>
          <w:i/>
          <w:iCs/>
        </w:rPr>
        <w:t xml:space="preserve"> Данковский</w:t>
      </w:r>
      <w:proofErr w:type="gramEnd"/>
      <w:r w:rsidRPr="00F03FE0">
        <w:rPr>
          <w:i/>
          <w:iCs/>
        </w:rPr>
        <w:t xml:space="preserve"> </w:t>
      </w:r>
      <w:r w:rsidR="00971904">
        <w:rPr>
          <w:i/>
          <w:iCs/>
        </w:rPr>
        <w:t>округ</w:t>
      </w:r>
      <w:r w:rsidRPr="00F03FE0">
        <w:rPr>
          <w:i/>
          <w:iCs/>
        </w:rPr>
        <w:t>)</w:t>
      </w:r>
    </w:p>
    <w:p w14:paraId="12136F05" w14:textId="77777777" w:rsidR="00322F21" w:rsidRPr="00F03FE0" w:rsidRDefault="00322F21" w:rsidP="00322F21">
      <w:pPr>
        <w:spacing w:before="100" w:beforeAutospacing="1" w:after="100" w:afterAutospacing="1"/>
        <w:jc w:val="center"/>
        <w:outlineLvl w:val="4"/>
        <w:rPr>
          <w:bCs/>
          <w:szCs w:val="28"/>
        </w:rPr>
      </w:pPr>
      <w:r w:rsidRPr="00F03FE0">
        <w:rPr>
          <w:bCs/>
          <w:color w:val="00000A"/>
          <w:szCs w:val="28"/>
        </w:rPr>
        <w:t>Муниципальное образовательное учреждение</w:t>
      </w:r>
    </w:p>
    <w:p w14:paraId="0E96D5BB" w14:textId="77777777" w:rsidR="00322F21" w:rsidRPr="00F03FE0" w:rsidRDefault="00322F21" w:rsidP="00322F21">
      <w:pPr>
        <w:spacing w:before="100" w:beforeAutospacing="1" w:after="100" w:afterAutospacing="1"/>
        <w:ind w:left="274"/>
        <w:jc w:val="center"/>
      </w:pPr>
      <w:r w:rsidRPr="00F03FE0">
        <w:rPr>
          <w:szCs w:val="28"/>
        </w:rPr>
        <w:t>«______________________________________________»</w:t>
      </w:r>
    </w:p>
    <w:p w14:paraId="4B922247" w14:textId="77777777" w:rsidR="00322F21" w:rsidRPr="00F03FE0" w:rsidRDefault="00322F21" w:rsidP="00322F21">
      <w:pPr>
        <w:spacing w:before="100" w:beforeAutospacing="1" w:after="100" w:afterAutospacing="1"/>
        <w:ind w:left="274"/>
        <w:jc w:val="center"/>
      </w:pPr>
      <w:r w:rsidRPr="00F03FE0">
        <w:rPr>
          <w:i/>
          <w:iCs/>
          <w:szCs w:val="28"/>
        </w:rPr>
        <w:t>(наименование образовательного учреждения)</w:t>
      </w:r>
    </w:p>
    <w:p w14:paraId="4039D23D" w14:textId="77777777" w:rsidR="00322F21" w:rsidRPr="00F03FE0" w:rsidRDefault="00322F21" w:rsidP="00322F21">
      <w:pPr>
        <w:spacing w:before="274" w:after="274"/>
      </w:pPr>
      <w:r w:rsidRPr="00484A12">
        <w:rPr>
          <w:color w:val="00000A"/>
          <w:szCs w:val="28"/>
        </w:rPr>
        <w:t>Название эссе:</w:t>
      </w:r>
      <w:r w:rsidRPr="00F03FE0">
        <w:rPr>
          <w:color w:val="00000A"/>
          <w:szCs w:val="28"/>
        </w:rPr>
        <w:t xml:space="preserve"> ___________________________________________________________</w:t>
      </w:r>
    </w:p>
    <w:p w14:paraId="05433CD7" w14:textId="77777777" w:rsidR="00322F21" w:rsidRPr="00F03FE0" w:rsidRDefault="00322F21" w:rsidP="00322F21">
      <w:pPr>
        <w:spacing w:before="100" w:beforeAutospacing="1" w:after="100" w:afterAutospacing="1"/>
      </w:pPr>
    </w:p>
    <w:p w14:paraId="7F81ACF0" w14:textId="77777777" w:rsidR="00322F21" w:rsidRPr="00F03FE0" w:rsidRDefault="00322F21" w:rsidP="00322F21">
      <w:pPr>
        <w:spacing w:before="100" w:beforeAutospacing="1" w:after="100" w:afterAutospacing="1"/>
      </w:pPr>
      <w:r w:rsidRPr="00F03FE0">
        <w:rPr>
          <w:bCs/>
          <w:szCs w:val="28"/>
        </w:rPr>
        <w:t>Выполнил(а):</w:t>
      </w:r>
      <w:r w:rsidRPr="00F03FE0">
        <w:rPr>
          <w:b/>
          <w:bCs/>
          <w:szCs w:val="28"/>
        </w:rPr>
        <w:t xml:space="preserve"> </w:t>
      </w:r>
      <w:r w:rsidRPr="00F03FE0">
        <w:rPr>
          <w:szCs w:val="28"/>
        </w:rPr>
        <w:t>ученик (</w:t>
      </w:r>
      <w:proofErr w:type="spellStart"/>
      <w:r w:rsidRPr="00F03FE0">
        <w:rPr>
          <w:szCs w:val="28"/>
        </w:rPr>
        <w:t>ца</w:t>
      </w:r>
      <w:proofErr w:type="spellEnd"/>
      <w:r w:rsidRPr="00F03FE0">
        <w:rPr>
          <w:szCs w:val="28"/>
        </w:rPr>
        <w:t>) ______ класса</w:t>
      </w:r>
    </w:p>
    <w:p w14:paraId="2CD4732B" w14:textId="77777777" w:rsidR="00322F21" w:rsidRPr="00F03FE0" w:rsidRDefault="00322F21" w:rsidP="00322F21">
      <w:pPr>
        <w:spacing w:before="100" w:beforeAutospacing="1" w:after="100" w:afterAutospacing="1"/>
        <w:rPr>
          <w:i/>
          <w:iCs/>
          <w:szCs w:val="28"/>
        </w:rPr>
      </w:pPr>
      <w:r w:rsidRPr="00F03FE0">
        <w:rPr>
          <w:szCs w:val="28"/>
        </w:rPr>
        <w:t>______________________________________________________</w:t>
      </w:r>
      <w:proofErr w:type="gramStart"/>
      <w:r w:rsidRPr="00F03FE0">
        <w:rPr>
          <w:szCs w:val="28"/>
        </w:rPr>
        <w:t>_</w:t>
      </w:r>
      <w:r w:rsidRPr="00F03FE0">
        <w:rPr>
          <w:i/>
          <w:iCs/>
          <w:szCs w:val="28"/>
        </w:rPr>
        <w:t>(</w:t>
      </w:r>
      <w:proofErr w:type="gramEnd"/>
      <w:r w:rsidRPr="00F03FE0">
        <w:rPr>
          <w:i/>
          <w:iCs/>
          <w:szCs w:val="28"/>
        </w:rPr>
        <w:t xml:space="preserve">фамилия, имя, отчество)                                     </w:t>
      </w:r>
    </w:p>
    <w:p w14:paraId="6D52F563" w14:textId="77777777" w:rsidR="00322F21" w:rsidRPr="00F03FE0" w:rsidRDefault="00322F21" w:rsidP="00322F21"/>
    <w:p w14:paraId="229CBCB8" w14:textId="77777777" w:rsidR="00322F21" w:rsidRPr="00F03FE0" w:rsidRDefault="00322F21" w:rsidP="00322F21">
      <w:r w:rsidRPr="00F03FE0">
        <w:t>Дата _______             Подпись _______</w:t>
      </w:r>
    </w:p>
    <w:p w14:paraId="7200AC18" w14:textId="77777777" w:rsidR="00322F21" w:rsidRPr="00F03FE0" w:rsidRDefault="00322F21" w:rsidP="00322F21"/>
    <w:p w14:paraId="1ED6F8FA" w14:textId="77777777" w:rsidR="00322F21" w:rsidRPr="00F03FE0" w:rsidRDefault="00322F21" w:rsidP="00322F21">
      <w:pPr>
        <w:spacing w:after="160" w:line="259" w:lineRule="auto"/>
      </w:pPr>
    </w:p>
    <w:p w14:paraId="381A43CC" w14:textId="77777777" w:rsidR="00322F21" w:rsidRDefault="00322F21" w:rsidP="00322F21"/>
    <w:p w14:paraId="62A7ACB1" w14:textId="77777777" w:rsidR="00322F21" w:rsidRDefault="00322F21" w:rsidP="00322F21"/>
    <w:p w14:paraId="54B6553D" w14:textId="77777777" w:rsidR="00322F21" w:rsidRDefault="00322F21" w:rsidP="00322F21">
      <w:pPr>
        <w:sectPr w:rsidR="00322F21" w:rsidSect="00F24EC1"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196A407" w14:textId="77777777" w:rsidR="00322F21" w:rsidRPr="00F03FE0" w:rsidRDefault="00322F21" w:rsidP="00322F21">
      <w:pPr>
        <w:ind w:left="5664"/>
        <w:jc w:val="center"/>
        <w:rPr>
          <w:szCs w:val="20"/>
        </w:rPr>
      </w:pPr>
      <w:r w:rsidRPr="00F03FE0">
        <w:rPr>
          <w:szCs w:val="20"/>
        </w:rPr>
        <w:t xml:space="preserve">Приложение № </w:t>
      </w:r>
      <w:r>
        <w:rPr>
          <w:szCs w:val="20"/>
        </w:rPr>
        <w:t>2</w:t>
      </w:r>
    </w:p>
    <w:p w14:paraId="0B1F5658" w14:textId="77777777" w:rsidR="00322F21" w:rsidRDefault="00322F21" w:rsidP="00322F21">
      <w:pPr>
        <w:ind w:left="5664"/>
        <w:jc w:val="center"/>
        <w:rPr>
          <w:bCs/>
        </w:rPr>
      </w:pPr>
      <w:r>
        <w:rPr>
          <w:bCs/>
        </w:rPr>
        <w:t xml:space="preserve">к </w:t>
      </w:r>
      <w:r w:rsidRPr="00F03FE0">
        <w:rPr>
          <w:bCs/>
        </w:rPr>
        <w:t>постановлени</w:t>
      </w:r>
      <w:r>
        <w:rPr>
          <w:bCs/>
        </w:rPr>
        <w:t>ю</w:t>
      </w:r>
      <w:r w:rsidRPr="00F03FE0">
        <w:rPr>
          <w:bCs/>
        </w:rPr>
        <w:t xml:space="preserve"> избирательной</w:t>
      </w:r>
    </w:p>
    <w:p w14:paraId="4C40317B" w14:textId="77777777" w:rsidR="00322F21" w:rsidRDefault="00322F21" w:rsidP="00322F21">
      <w:pPr>
        <w:ind w:left="5664"/>
        <w:jc w:val="center"/>
        <w:rPr>
          <w:bCs/>
        </w:rPr>
      </w:pPr>
      <w:r w:rsidRPr="00F03FE0">
        <w:rPr>
          <w:bCs/>
        </w:rPr>
        <w:t>комиссии Липецкой области</w:t>
      </w:r>
    </w:p>
    <w:p w14:paraId="55B713E9" w14:textId="4DB823E7" w:rsidR="00322F21" w:rsidRPr="00F03FE0" w:rsidRDefault="00322F21" w:rsidP="00A226DF">
      <w:pPr>
        <w:ind w:left="5529" w:right="-1"/>
        <w:jc w:val="center"/>
        <w:rPr>
          <w:rFonts w:ascii="Times New Roman CYR" w:hAnsi="Times New Roman CYR" w:cs="Times New Roman CYR"/>
          <w:bCs/>
          <w:szCs w:val="20"/>
        </w:rPr>
      </w:pPr>
      <w:r w:rsidRPr="00195609">
        <w:rPr>
          <w:bCs/>
          <w:szCs w:val="20"/>
        </w:rPr>
        <w:t>от</w:t>
      </w:r>
      <w:r w:rsidR="00A226DF">
        <w:rPr>
          <w:bCs/>
          <w:szCs w:val="20"/>
        </w:rPr>
        <w:t xml:space="preserve"> 23</w:t>
      </w:r>
      <w:r w:rsidRPr="00195609">
        <w:rPr>
          <w:bCs/>
          <w:szCs w:val="20"/>
        </w:rPr>
        <w:t xml:space="preserve"> </w:t>
      </w:r>
      <w:r>
        <w:rPr>
          <w:bCs/>
          <w:szCs w:val="20"/>
        </w:rPr>
        <w:t>января 202</w:t>
      </w:r>
      <w:r w:rsidR="002C7FDD">
        <w:rPr>
          <w:bCs/>
          <w:szCs w:val="20"/>
        </w:rPr>
        <w:t>6</w:t>
      </w:r>
      <w:r w:rsidRPr="00195609">
        <w:rPr>
          <w:bCs/>
          <w:szCs w:val="20"/>
        </w:rPr>
        <w:t xml:space="preserve"> года № </w:t>
      </w:r>
      <w:r w:rsidR="00A226DF" w:rsidRPr="00A226DF">
        <w:rPr>
          <w:bCs/>
          <w:szCs w:val="20"/>
        </w:rPr>
        <w:t>102/1013-7</w:t>
      </w:r>
    </w:p>
    <w:p w14:paraId="6B83BA18" w14:textId="77777777" w:rsidR="00322F21" w:rsidRPr="00F03FE0" w:rsidRDefault="00322F21" w:rsidP="00322F21">
      <w:pPr>
        <w:ind w:left="5662"/>
        <w:rPr>
          <w:rFonts w:ascii="Times New Roman CYR" w:hAnsi="Times New Roman CYR" w:cs="Times New Roman CYR"/>
          <w:bCs/>
          <w:sz w:val="20"/>
          <w:szCs w:val="20"/>
        </w:rPr>
      </w:pPr>
    </w:p>
    <w:p w14:paraId="37870C80" w14:textId="77777777" w:rsidR="00322F21" w:rsidRPr="00F03FE0" w:rsidRDefault="00322F21" w:rsidP="00322F21">
      <w:pPr>
        <w:jc w:val="center"/>
        <w:rPr>
          <w:szCs w:val="28"/>
        </w:rPr>
      </w:pPr>
      <w:r w:rsidRPr="00F03FE0">
        <w:rPr>
          <w:b/>
          <w:sz w:val="28"/>
          <w:szCs w:val="28"/>
        </w:rPr>
        <w:t>Состав конкурсной комиссии</w:t>
      </w:r>
    </w:p>
    <w:p w14:paraId="52F765FD" w14:textId="134D46FA" w:rsidR="00322F21" w:rsidRPr="00F03FE0" w:rsidRDefault="00322F21" w:rsidP="00322F21">
      <w:pPr>
        <w:jc w:val="center"/>
        <w:rPr>
          <w:b/>
          <w:sz w:val="28"/>
        </w:rPr>
      </w:pPr>
      <w:r w:rsidRPr="00F03FE0">
        <w:rPr>
          <w:b/>
          <w:sz w:val="28"/>
        </w:rPr>
        <w:t xml:space="preserve">областного конкурса </w:t>
      </w:r>
      <w:r>
        <w:rPr>
          <w:b/>
          <w:sz w:val="28"/>
        </w:rPr>
        <w:t>эссе</w:t>
      </w:r>
      <w:r w:rsidRPr="00F03FE0">
        <w:rPr>
          <w:b/>
          <w:sz w:val="28"/>
        </w:rPr>
        <w:t xml:space="preserve"> среди учащихся общеобразовательных организаций </w:t>
      </w:r>
      <w:r w:rsidR="000C7D67">
        <w:rPr>
          <w:b/>
          <w:sz w:val="28"/>
        </w:rPr>
        <w:t xml:space="preserve">на территории </w:t>
      </w:r>
      <w:r w:rsidRPr="00F03FE0">
        <w:rPr>
          <w:b/>
          <w:sz w:val="28"/>
        </w:rPr>
        <w:t xml:space="preserve">Липецкой области </w:t>
      </w:r>
      <w:r w:rsidR="000C7D67">
        <w:rPr>
          <w:b/>
          <w:sz w:val="28"/>
        </w:rPr>
        <w:t xml:space="preserve">на тему </w:t>
      </w:r>
      <w:r w:rsidR="000C7D67">
        <w:rPr>
          <w:b/>
          <w:sz w:val="28"/>
        </w:rPr>
        <w:br/>
      </w:r>
      <w:r w:rsidRPr="00F03FE0">
        <w:rPr>
          <w:b/>
          <w:sz w:val="28"/>
        </w:rPr>
        <w:t>«Я – будущий избиратель»</w:t>
      </w:r>
    </w:p>
    <w:p w14:paraId="78106C6E" w14:textId="77777777" w:rsidR="00322F21" w:rsidRPr="00F03FE0" w:rsidRDefault="00322F21" w:rsidP="00322F21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4615"/>
      </w:tblGrid>
      <w:tr w:rsidR="00322F21" w:rsidRPr="00F03FE0" w14:paraId="55E19CB6" w14:textId="77777777" w:rsidTr="00653A5D">
        <w:tc>
          <w:tcPr>
            <w:tcW w:w="9288" w:type="dxa"/>
            <w:gridSpan w:val="2"/>
          </w:tcPr>
          <w:p w14:paraId="291CA9C7" w14:textId="77777777" w:rsidR="00322F21" w:rsidRPr="00F03FE0" w:rsidRDefault="00322F21" w:rsidP="00653A5D">
            <w:pPr>
              <w:rPr>
                <w:b/>
                <w:sz w:val="28"/>
                <w:szCs w:val="28"/>
              </w:rPr>
            </w:pPr>
            <w:r w:rsidRPr="00F03FE0">
              <w:rPr>
                <w:b/>
                <w:sz w:val="28"/>
                <w:szCs w:val="28"/>
              </w:rPr>
              <w:t>Председатель конкурсной комиссии:</w:t>
            </w:r>
          </w:p>
          <w:p w14:paraId="4BAA0DD6" w14:textId="77777777" w:rsidR="00322F21" w:rsidRPr="00F03FE0" w:rsidRDefault="00322F21" w:rsidP="00653A5D">
            <w:pPr>
              <w:rPr>
                <w:b/>
                <w:sz w:val="28"/>
                <w:szCs w:val="28"/>
              </w:rPr>
            </w:pPr>
          </w:p>
        </w:tc>
      </w:tr>
      <w:tr w:rsidR="00322F21" w:rsidRPr="00F03FE0" w14:paraId="23EB499A" w14:textId="77777777" w:rsidTr="00653A5D">
        <w:tc>
          <w:tcPr>
            <w:tcW w:w="4673" w:type="dxa"/>
          </w:tcPr>
          <w:p w14:paraId="4B45E761" w14:textId="77777777" w:rsidR="00322F21" w:rsidRPr="00F03FE0" w:rsidRDefault="00322F21" w:rsidP="00653A5D">
            <w:r>
              <w:rPr>
                <w:sz w:val="28"/>
                <w:szCs w:val="28"/>
              </w:rPr>
              <w:t>Черкасова Маргарита Васильевна</w:t>
            </w:r>
          </w:p>
        </w:tc>
        <w:tc>
          <w:tcPr>
            <w:tcW w:w="4615" w:type="dxa"/>
          </w:tcPr>
          <w:p w14:paraId="53CA5857" w14:textId="77777777" w:rsidR="00322F21" w:rsidRPr="00C01B36" w:rsidRDefault="00322F21" w:rsidP="00653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Pr="00C01B36">
              <w:rPr>
                <w:sz w:val="28"/>
                <w:szCs w:val="28"/>
              </w:rPr>
              <w:t xml:space="preserve"> избирательной комиссии Липецкой области </w:t>
            </w:r>
          </w:p>
          <w:p w14:paraId="14ABF539" w14:textId="77777777" w:rsidR="00322F21" w:rsidRPr="00F03FE0" w:rsidRDefault="00322F21" w:rsidP="00653A5D"/>
        </w:tc>
      </w:tr>
      <w:tr w:rsidR="00322F21" w:rsidRPr="00F03FE0" w14:paraId="1883BD5D" w14:textId="77777777" w:rsidTr="00653A5D">
        <w:tc>
          <w:tcPr>
            <w:tcW w:w="9288" w:type="dxa"/>
            <w:gridSpan w:val="2"/>
          </w:tcPr>
          <w:p w14:paraId="14734DC6" w14:textId="77777777" w:rsidR="00322F21" w:rsidRDefault="00322F21" w:rsidP="00653A5D">
            <w:pPr>
              <w:rPr>
                <w:b/>
                <w:sz w:val="28"/>
                <w:szCs w:val="28"/>
              </w:rPr>
            </w:pPr>
            <w:r w:rsidRPr="00F03FE0">
              <w:rPr>
                <w:b/>
                <w:sz w:val="28"/>
                <w:szCs w:val="28"/>
              </w:rPr>
              <w:t xml:space="preserve">Заместитель председателя </w:t>
            </w:r>
          </w:p>
          <w:p w14:paraId="267B5A95" w14:textId="77777777" w:rsidR="00322F21" w:rsidRPr="00F03FE0" w:rsidRDefault="00322F21" w:rsidP="00653A5D">
            <w:pPr>
              <w:rPr>
                <w:b/>
                <w:sz w:val="28"/>
                <w:szCs w:val="28"/>
              </w:rPr>
            </w:pPr>
            <w:r w:rsidRPr="00F03FE0">
              <w:rPr>
                <w:b/>
                <w:sz w:val="28"/>
                <w:szCs w:val="28"/>
              </w:rPr>
              <w:t>конкурсной комиссии:</w:t>
            </w:r>
          </w:p>
          <w:p w14:paraId="654EBBB3" w14:textId="77777777" w:rsidR="00322F21" w:rsidRPr="00F03FE0" w:rsidRDefault="00322F21" w:rsidP="00653A5D">
            <w:pPr>
              <w:rPr>
                <w:b/>
                <w:sz w:val="28"/>
                <w:szCs w:val="28"/>
              </w:rPr>
            </w:pPr>
          </w:p>
        </w:tc>
      </w:tr>
      <w:tr w:rsidR="00322F21" w:rsidRPr="00F03FE0" w14:paraId="6514EEF4" w14:textId="77777777" w:rsidTr="00653A5D">
        <w:tc>
          <w:tcPr>
            <w:tcW w:w="4673" w:type="dxa"/>
          </w:tcPr>
          <w:p w14:paraId="11044B84" w14:textId="77777777" w:rsidR="00322F21" w:rsidRPr="00F03FE0" w:rsidRDefault="00322F21" w:rsidP="00653A5D">
            <w:r>
              <w:rPr>
                <w:sz w:val="28"/>
                <w:szCs w:val="28"/>
              </w:rPr>
              <w:t>Потрошков Александр Николаевич</w:t>
            </w:r>
          </w:p>
        </w:tc>
        <w:tc>
          <w:tcPr>
            <w:tcW w:w="4615" w:type="dxa"/>
          </w:tcPr>
          <w:p w14:paraId="6CD1B94D" w14:textId="77777777" w:rsidR="00322F21" w:rsidRPr="00C01B36" w:rsidRDefault="00322F21" w:rsidP="00653A5D">
            <w:pPr>
              <w:jc w:val="both"/>
              <w:rPr>
                <w:sz w:val="28"/>
                <w:szCs w:val="28"/>
              </w:rPr>
            </w:pPr>
            <w:r w:rsidRPr="00C01B36">
              <w:rPr>
                <w:sz w:val="28"/>
                <w:szCs w:val="28"/>
              </w:rPr>
              <w:t xml:space="preserve">начальник </w:t>
            </w:r>
            <w:r w:rsidRPr="00346903">
              <w:rPr>
                <w:sz w:val="28"/>
                <w:szCs w:val="28"/>
              </w:rPr>
              <w:t>отдела</w:t>
            </w:r>
            <w:r w:rsidRPr="00C01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организационно-проектной работы аппарата </w:t>
            </w:r>
            <w:r w:rsidRPr="00C01B36">
              <w:rPr>
                <w:sz w:val="28"/>
                <w:szCs w:val="28"/>
              </w:rPr>
              <w:t>избирательной комиссии Липецкой области</w:t>
            </w:r>
          </w:p>
          <w:p w14:paraId="44BEC193" w14:textId="77777777" w:rsidR="00322F21" w:rsidRPr="00F03FE0" w:rsidRDefault="00322F21" w:rsidP="00653A5D"/>
        </w:tc>
      </w:tr>
      <w:tr w:rsidR="00322F21" w:rsidRPr="00F03FE0" w14:paraId="0A80B986" w14:textId="77777777" w:rsidTr="00653A5D">
        <w:tc>
          <w:tcPr>
            <w:tcW w:w="9288" w:type="dxa"/>
            <w:gridSpan w:val="2"/>
          </w:tcPr>
          <w:p w14:paraId="6F1FFC93" w14:textId="77777777" w:rsidR="00322F21" w:rsidRPr="00F03FE0" w:rsidRDefault="00322F21" w:rsidP="00653A5D">
            <w:pPr>
              <w:rPr>
                <w:b/>
                <w:sz w:val="28"/>
                <w:szCs w:val="28"/>
              </w:rPr>
            </w:pPr>
            <w:r w:rsidRPr="00F03FE0">
              <w:rPr>
                <w:b/>
                <w:sz w:val="28"/>
                <w:szCs w:val="28"/>
              </w:rPr>
              <w:t>Секретарь конкурсной комиссии:</w:t>
            </w:r>
          </w:p>
          <w:p w14:paraId="39298FDC" w14:textId="77777777" w:rsidR="00322F21" w:rsidRPr="00F03FE0" w:rsidRDefault="00322F21" w:rsidP="00653A5D">
            <w:pPr>
              <w:rPr>
                <w:b/>
                <w:sz w:val="28"/>
                <w:szCs w:val="28"/>
              </w:rPr>
            </w:pPr>
          </w:p>
        </w:tc>
      </w:tr>
      <w:tr w:rsidR="00322F21" w:rsidRPr="00F03FE0" w14:paraId="066B6CFF" w14:textId="77777777" w:rsidTr="00653A5D">
        <w:tc>
          <w:tcPr>
            <w:tcW w:w="4673" w:type="dxa"/>
          </w:tcPr>
          <w:p w14:paraId="075A11EA" w14:textId="77777777" w:rsidR="00322F21" w:rsidRPr="00F03FE0" w:rsidRDefault="00322F21" w:rsidP="00653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Маргарита Сергеевна</w:t>
            </w:r>
          </w:p>
        </w:tc>
        <w:tc>
          <w:tcPr>
            <w:tcW w:w="4615" w:type="dxa"/>
          </w:tcPr>
          <w:p w14:paraId="256DF562" w14:textId="77777777" w:rsidR="00322F21" w:rsidRPr="00F03FE0" w:rsidRDefault="00322F21" w:rsidP="00653A5D">
            <w:pPr>
              <w:jc w:val="both"/>
              <w:rPr>
                <w:sz w:val="28"/>
                <w:szCs w:val="28"/>
              </w:rPr>
            </w:pPr>
            <w:r w:rsidRPr="00F03FE0">
              <w:rPr>
                <w:color w:val="000000"/>
                <w:sz w:val="28"/>
                <w:szCs w:val="28"/>
              </w:rPr>
              <w:t xml:space="preserve">главный консультант отдела </w:t>
            </w:r>
            <w:r>
              <w:rPr>
                <w:color w:val="000000"/>
                <w:sz w:val="28"/>
                <w:szCs w:val="28"/>
              </w:rPr>
              <w:t>организационно-проектной работы</w:t>
            </w:r>
            <w:r w:rsidRPr="00F03F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аппарата </w:t>
            </w:r>
            <w:r w:rsidRPr="00F03FE0">
              <w:rPr>
                <w:color w:val="000000"/>
                <w:sz w:val="28"/>
                <w:szCs w:val="28"/>
              </w:rPr>
              <w:t>избирательной комиссии Липецкой области</w:t>
            </w:r>
            <w:r w:rsidRPr="00F03FE0">
              <w:rPr>
                <w:sz w:val="28"/>
                <w:szCs w:val="28"/>
              </w:rPr>
              <w:t xml:space="preserve"> </w:t>
            </w:r>
          </w:p>
        </w:tc>
      </w:tr>
      <w:tr w:rsidR="00322F21" w:rsidRPr="00F03FE0" w14:paraId="516B181F" w14:textId="77777777" w:rsidTr="00653A5D">
        <w:tc>
          <w:tcPr>
            <w:tcW w:w="9288" w:type="dxa"/>
            <w:gridSpan w:val="2"/>
          </w:tcPr>
          <w:p w14:paraId="6241358C" w14:textId="77777777" w:rsidR="00322F21" w:rsidRPr="00F03FE0" w:rsidRDefault="00322F21" w:rsidP="00653A5D">
            <w:pPr>
              <w:rPr>
                <w:b/>
                <w:sz w:val="28"/>
                <w:szCs w:val="28"/>
              </w:rPr>
            </w:pPr>
            <w:r w:rsidRPr="00F03FE0">
              <w:rPr>
                <w:b/>
                <w:sz w:val="28"/>
                <w:szCs w:val="28"/>
              </w:rPr>
              <w:t>Члены конкурсной комиссии:</w:t>
            </w:r>
          </w:p>
          <w:p w14:paraId="7AB01D90" w14:textId="77777777" w:rsidR="00322F21" w:rsidRPr="00F03FE0" w:rsidRDefault="00322F21" w:rsidP="00653A5D">
            <w:pPr>
              <w:rPr>
                <w:b/>
                <w:sz w:val="28"/>
                <w:szCs w:val="28"/>
              </w:rPr>
            </w:pPr>
          </w:p>
        </w:tc>
      </w:tr>
      <w:tr w:rsidR="00322F21" w:rsidRPr="00F03FE0" w14:paraId="24CC1E30" w14:textId="77777777" w:rsidTr="00653A5D">
        <w:tc>
          <w:tcPr>
            <w:tcW w:w="4673" w:type="dxa"/>
          </w:tcPr>
          <w:p w14:paraId="14892C04" w14:textId="77777777" w:rsidR="00322F21" w:rsidRPr="00F03FE0" w:rsidRDefault="00322F21" w:rsidP="00653A5D">
            <w:pPr>
              <w:autoSpaceDE w:val="0"/>
              <w:autoSpaceDN w:val="0"/>
              <w:spacing w:line="276" w:lineRule="auto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F03FE0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Шевелев Вячеслав Александрович</w:t>
            </w:r>
          </w:p>
          <w:p w14:paraId="6D6A4541" w14:textId="77777777" w:rsidR="00322F21" w:rsidRPr="00F03FE0" w:rsidRDefault="00322F21" w:rsidP="00653A5D"/>
        </w:tc>
        <w:tc>
          <w:tcPr>
            <w:tcW w:w="4615" w:type="dxa"/>
          </w:tcPr>
          <w:p w14:paraId="20EFCA79" w14:textId="77777777" w:rsidR="00322F21" w:rsidRPr="00F03FE0" w:rsidRDefault="00322F21" w:rsidP="00653A5D">
            <w:pPr>
              <w:jc w:val="both"/>
              <w:rPr>
                <w:sz w:val="28"/>
                <w:szCs w:val="28"/>
              </w:rPr>
            </w:pPr>
            <w:r w:rsidRPr="00F03FE0">
              <w:rPr>
                <w:sz w:val="28"/>
                <w:szCs w:val="28"/>
              </w:rPr>
              <w:t>член избирательной комиссии Липецкой области с правом решающего голоса</w:t>
            </w:r>
          </w:p>
          <w:p w14:paraId="2A37412D" w14:textId="77777777" w:rsidR="00322F21" w:rsidRPr="00F03FE0" w:rsidRDefault="00322F21" w:rsidP="00653A5D">
            <w:pPr>
              <w:jc w:val="both"/>
            </w:pPr>
          </w:p>
        </w:tc>
      </w:tr>
      <w:tr w:rsidR="00322F21" w:rsidRPr="00F03FE0" w14:paraId="6976362A" w14:textId="77777777" w:rsidTr="00653A5D">
        <w:tc>
          <w:tcPr>
            <w:tcW w:w="4673" w:type="dxa"/>
          </w:tcPr>
          <w:p w14:paraId="45AECBD0" w14:textId="77777777" w:rsidR="00322F21" w:rsidRDefault="00322F21" w:rsidP="00653A5D">
            <w:pPr>
              <w:autoSpaceDE w:val="0"/>
              <w:autoSpaceDN w:val="0"/>
              <w:spacing w:line="276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Кожина Оксана Владиславовна</w:t>
            </w:r>
          </w:p>
          <w:p w14:paraId="5DCDC320" w14:textId="77777777" w:rsidR="00322F21" w:rsidRDefault="00322F21" w:rsidP="00653A5D">
            <w:pPr>
              <w:autoSpaceDE w:val="0"/>
              <w:autoSpaceDN w:val="0"/>
              <w:spacing w:line="276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4615" w:type="dxa"/>
          </w:tcPr>
          <w:p w14:paraId="39C3974A" w14:textId="77777777" w:rsidR="00322F21" w:rsidRDefault="00322F21" w:rsidP="00653A5D">
            <w:pPr>
              <w:jc w:val="both"/>
              <w:rPr>
                <w:sz w:val="28"/>
                <w:szCs w:val="28"/>
              </w:rPr>
            </w:pPr>
            <w:r w:rsidRPr="002D550D">
              <w:rPr>
                <w:sz w:val="28"/>
                <w:szCs w:val="28"/>
              </w:rPr>
              <w:t>член избирательной комиссии Липецкой области с правом решающего голоса</w:t>
            </w:r>
          </w:p>
          <w:p w14:paraId="1F8FC49B" w14:textId="77777777" w:rsidR="00322F21" w:rsidRPr="002D550D" w:rsidRDefault="00322F21" w:rsidP="00653A5D">
            <w:pPr>
              <w:jc w:val="both"/>
              <w:rPr>
                <w:sz w:val="28"/>
                <w:szCs w:val="28"/>
              </w:rPr>
            </w:pPr>
          </w:p>
        </w:tc>
      </w:tr>
      <w:tr w:rsidR="00322F21" w:rsidRPr="00F03FE0" w14:paraId="41E57708" w14:textId="77777777" w:rsidTr="00653A5D">
        <w:tc>
          <w:tcPr>
            <w:tcW w:w="4673" w:type="dxa"/>
          </w:tcPr>
          <w:p w14:paraId="7708CA83" w14:textId="77777777" w:rsidR="00322F21" w:rsidRPr="00F03FE0" w:rsidRDefault="00322F21" w:rsidP="00653A5D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Гончарова Лариса Александровна </w:t>
            </w:r>
          </w:p>
        </w:tc>
        <w:tc>
          <w:tcPr>
            <w:tcW w:w="4615" w:type="dxa"/>
          </w:tcPr>
          <w:p w14:paraId="274DFAF4" w14:textId="77777777" w:rsidR="00322F21" w:rsidRDefault="00322F21" w:rsidP="00653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 избирательной комиссии Левобережного округа города Липецка</w:t>
            </w:r>
          </w:p>
          <w:p w14:paraId="75A123C0" w14:textId="77777777" w:rsidR="00322F21" w:rsidRPr="00F03FE0" w:rsidRDefault="00322F21" w:rsidP="00653A5D">
            <w:pPr>
              <w:jc w:val="both"/>
              <w:rPr>
                <w:sz w:val="28"/>
                <w:szCs w:val="28"/>
              </w:rPr>
            </w:pPr>
          </w:p>
        </w:tc>
      </w:tr>
      <w:tr w:rsidR="00322F21" w:rsidRPr="00F03FE0" w14:paraId="70E00D28" w14:textId="77777777" w:rsidTr="00653A5D">
        <w:tc>
          <w:tcPr>
            <w:tcW w:w="4673" w:type="dxa"/>
          </w:tcPr>
          <w:p w14:paraId="1B145888" w14:textId="77777777" w:rsidR="00322F21" w:rsidRPr="00F03FE0" w:rsidRDefault="00322F21" w:rsidP="00653A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  <w:p w14:paraId="76951F16" w14:textId="77777777" w:rsidR="00322F21" w:rsidRPr="00F03FE0" w:rsidRDefault="00322F21" w:rsidP="00653A5D">
            <w:pPr>
              <w:rPr>
                <w:sz w:val="28"/>
                <w:szCs w:val="28"/>
              </w:rPr>
            </w:pPr>
          </w:p>
        </w:tc>
        <w:tc>
          <w:tcPr>
            <w:tcW w:w="4615" w:type="dxa"/>
          </w:tcPr>
          <w:p w14:paraId="51D68C59" w14:textId="55F9B28E" w:rsidR="00322F21" w:rsidRDefault="00322F21" w:rsidP="00653A5D">
            <w:pPr>
              <w:jc w:val="both"/>
              <w:rPr>
                <w:sz w:val="28"/>
                <w:szCs w:val="28"/>
              </w:rPr>
            </w:pPr>
            <w:r w:rsidRPr="00F03FE0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  <w:r>
              <w:rPr>
                <w:sz w:val="28"/>
                <w:szCs w:val="28"/>
              </w:rPr>
              <w:t>№</w:t>
            </w:r>
            <w:r w:rsidR="00A226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Октябрьского округа города Липецка</w:t>
            </w:r>
          </w:p>
          <w:p w14:paraId="2ED307D4" w14:textId="77777777" w:rsidR="00322F21" w:rsidRPr="00F03FE0" w:rsidRDefault="00322F21" w:rsidP="00653A5D">
            <w:pPr>
              <w:jc w:val="both"/>
              <w:rPr>
                <w:sz w:val="28"/>
                <w:szCs w:val="28"/>
              </w:rPr>
            </w:pPr>
          </w:p>
        </w:tc>
      </w:tr>
      <w:tr w:rsidR="00322F21" w:rsidRPr="00F03FE0" w14:paraId="2CB1CB35" w14:textId="77777777" w:rsidTr="00653A5D">
        <w:tc>
          <w:tcPr>
            <w:tcW w:w="4673" w:type="dxa"/>
          </w:tcPr>
          <w:p w14:paraId="7AC8ACC5" w14:textId="1464CC50" w:rsidR="00322F21" w:rsidRPr="00F03FE0" w:rsidRDefault="00A226DF" w:rsidP="00A226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Караваев Виктор Сергеевич</w:t>
            </w:r>
          </w:p>
        </w:tc>
        <w:tc>
          <w:tcPr>
            <w:tcW w:w="4615" w:type="dxa"/>
          </w:tcPr>
          <w:p w14:paraId="28A31B8E" w14:textId="40556C28" w:rsidR="00A226DF" w:rsidRPr="00F03FE0" w:rsidRDefault="00A226DF" w:rsidP="00A226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84A12">
              <w:rPr>
                <w:sz w:val="28"/>
                <w:szCs w:val="28"/>
              </w:rPr>
              <w:t>лен Молодежной избирательной комиссии Липецкой области</w:t>
            </w:r>
          </w:p>
          <w:p w14:paraId="7F990716" w14:textId="6F18E200" w:rsidR="00322F21" w:rsidRPr="00F03FE0" w:rsidRDefault="00322F21" w:rsidP="00653A5D">
            <w:pPr>
              <w:jc w:val="both"/>
              <w:rPr>
                <w:sz w:val="28"/>
                <w:szCs w:val="28"/>
              </w:rPr>
            </w:pPr>
          </w:p>
        </w:tc>
      </w:tr>
      <w:tr w:rsidR="00322F21" w:rsidRPr="00F03FE0" w14:paraId="391FD1AF" w14:textId="77777777" w:rsidTr="00653A5D">
        <w:tc>
          <w:tcPr>
            <w:tcW w:w="4673" w:type="dxa"/>
          </w:tcPr>
          <w:p w14:paraId="3BCD7F9B" w14:textId="77777777" w:rsidR="00322F21" w:rsidRPr="00F03FE0" w:rsidRDefault="00322F21" w:rsidP="00653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</w:t>
            </w:r>
            <w:r w:rsidRPr="00F03FE0">
              <w:rPr>
                <w:sz w:val="28"/>
                <w:szCs w:val="28"/>
              </w:rPr>
              <w:t xml:space="preserve"> Липецкой области</w:t>
            </w:r>
          </w:p>
          <w:p w14:paraId="55A51E7F" w14:textId="77777777" w:rsidR="00322F21" w:rsidRPr="00F03FE0" w:rsidRDefault="00322F21" w:rsidP="00653A5D"/>
        </w:tc>
        <w:tc>
          <w:tcPr>
            <w:tcW w:w="4615" w:type="dxa"/>
          </w:tcPr>
          <w:p w14:paraId="3A8FC907" w14:textId="77777777" w:rsidR="00322F21" w:rsidRPr="00F03FE0" w:rsidRDefault="00322F21" w:rsidP="00653A5D">
            <w:r w:rsidRPr="00F03FE0">
              <w:rPr>
                <w:sz w:val="28"/>
                <w:szCs w:val="28"/>
              </w:rPr>
              <w:t>по согласованию</w:t>
            </w:r>
          </w:p>
        </w:tc>
      </w:tr>
    </w:tbl>
    <w:p w14:paraId="14BBECA3" w14:textId="77777777" w:rsidR="00322F21" w:rsidRPr="00F03FE0" w:rsidRDefault="00322F21" w:rsidP="00322F21">
      <w:pPr>
        <w:ind w:left="5663" w:firstLine="709"/>
        <w:rPr>
          <w:rFonts w:ascii="Times New Roman CYR" w:hAnsi="Times New Roman CYR" w:cs="Times New Roman CYR"/>
          <w:bCs/>
          <w:sz w:val="20"/>
          <w:szCs w:val="20"/>
        </w:rPr>
      </w:pPr>
    </w:p>
    <w:p w14:paraId="0871D653" w14:textId="77777777" w:rsidR="00322F21" w:rsidRDefault="00322F21" w:rsidP="00322F21">
      <w:pPr>
        <w:spacing w:after="160" w:line="259" w:lineRule="auto"/>
      </w:pPr>
    </w:p>
    <w:p w14:paraId="1237EEF8" w14:textId="77777777" w:rsidR="00322F21" w:rsidRDefault="00322F21" w:rsidP="00322F21">
      <w:pPr>
        <w:spacing w:after="160" w:line="259" w:lineRule="auto"/>
      </w:pPr>
    </w:p>
    <w:p w14:paraId="685892D4" w14:textId="53740F12" w:rsidR="006A327A" w:rsidRDefault="006A327A" w:rsidP="00322F21">
      <w:pPr>
        <w:spacing w:line="276" w:lineRule="auto"/>
      </w:pPr>
      <w:bookmarkStart w:id="3" w:name="_GoBack"/>
      <w:bookmarkEnd w:id="3"/>
    </w:p>
    <w:sectPr w:rsidR="006A327A" w:rsidSect="002C7FDD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E367F" w14:textId="77777777" w:rsidR="00647B33" w:rsidRDefault="00647B33" w:rsidP="00490A00">
      <w:r>
        <w:separator/>
      </w:r>
    </w:p>
  </w:endnote>
  <w:endnote w:type="continuationSeparator" w:id="0">
    <w:p w14:paraId="50F9FEA2" w14:textId="77777777" w:rsidR="00647B33" w:rsidRDefault="00647B33" w:rsidP="0049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3A76A" w14:textId="77777777" w:rsidR="00647B33" w:rsidRDefault="00647B33" w:rsidP="00490A00">
      <w:r>
        <w:separator/>
      </w:r>
    </w:p>
  </w:footnote>
  <w:footnote w:type="continuationSeparator" w:id="0">
    <w:p w14:paraId="0EEE9E63" w14:textId="77777777" w:rsidR="00647B33" w:rsidRDefault="00647B33" w:rsidP="00490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962088"/>
      <w:docPartObj>
        <w:docPartGallery w:val="Page Numbers (Top of Page)"/>
        <w:docPartUnique/>
      </w:docPartObj>
    </w:sdtPr>
    <w:sdtEndPr/>
    <w:sdtContent>
      <w:p w14:paraId="70768034" w14:textId="06B956B5" w:rsidR="00490A00" w:rsidRDefault="00490A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F06">
          <w:rPr>
            <w:noProof/>
          </w:rPr>
          <w:t>2</w:t>
        </w:r>
        <w:r>
          <w:fldChar w:fldCharType="end"/>
        </w:r>
      </w:p>
    </w:sdtContent>
  </w:sdt>
  <w:p w14:paraId="0D214554" w14:textId="77777777" w:rsidR="00490A00" w:rsidRDefault="00490A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155434"/>
      <w:docPartObj>
        <w:docPartGallery w:val="Page Numbers (Top of Page)"/>
        <w:docPartUnique/>
      </w:docPartObj>
    </w:sdtPr>
    <w:sdtEndPr/>
    <w:sdtContent>
      <w:p w14:paraId="0E5D31D3" w14:textId="77777777" w:rsidR="003F1F44" w:rsidRDefault="002C7F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F06">
          <w:rPr>
            <w:noProof/>
          </w:rPr>
          <w:t>2</w:t>
        </w:r>
        <w:r>
          <w:fldChar w:fldCharType="end"/>
        </w:r>
      </w:p>
    </w:sdtContent>
  </w:sdt>
  <w:p w14:paraId="284D2FD7" w14:textId="77777777" w:rsidR="003F1F44" w:rsidRDefault="00404F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00"/>
    <w:rsid w:val="00011461"/>
    <w:rsid w:val="000127F4"/>
    <w:rsid w:val="0002291A"/>
    <w:rsid w:val="000B7E4D"/>
    <w:rsid w:val="000C7D67"/>
    <w:rsid w:val="000E5D44"/>
    <w:rsid w:val="00195609"/>
    <w:rsid w:val="001C19B6"/>
    <w:rsid w:val="001E123F"/>
    <w:rsid w:val="001F7CF8"/>
    <w:rsid w:val="0020594B"/>
    <w:rsid w:val="00221E9B"/>
    <w:rsid w:val="00240BA1"/>
    <w:rsid w:val="002A522B"/>
    <w:rsid w:val="002C7FDD"/>
    <w:rsid w:val="002F2569"/>
    <w:rsid w:val="003056ED"/>
    <w:rsid w:val="00322F21"/>
    <w:rsid w:val="00345E57"/>
    <w:rsid w:val="00353E81"/>
    <w:rsid w:val="003923C4"/>
    <w:rsid w:val="003B753E"/>
    <w:rsid w:val="003C082C"/>
    <w:rsid w:val="003D0019"/>
    <w:rsid w:val="003E54F9"/>
    <w:rsid w:val="00404F06"/>
    <w:rsid w:val="00412005"/>
    <w:rsid w:val="004227BD"/>
    <w:rsid w:val="00430232"/>
    <w:rsid w:val="0044739B"/>
    <w:rsid w:val="00455870"/>
    <w:rsid w:val="00466916"/>
    <w:rsid w:val="004725DF"/>
    <w:rsid w:val="00484A12"/>
    <w:rsid w:val="00490A00"/>
    <w:rsid w:val="004C5673"/>
    <w:rsid w:val="004E6760"/>
    <w:rsid w:val="005112E4"/>
    <w:rsid w:val="0058693F"/>
    <w:rsid w:val="00596783"/>
    <w:rsid w:val="005B7BBB"/>
    <w:rsid w:val="006046FD"/>
    <w:rsid w:val="00617F98"/>
    <w:rsid w:val="00620F02"/>
    <w:rsid w:val="00625761"/>
    <w:rsid w:val="00647B33"/>
    <w:rsid w:val="006A327A"/>
    <w:rsid w:val="006C7F98"/>
    <w:rsid w:val="006D358D"/>
    <w:rsid w:val="006D6976"/>
    <w:rsid w:val="007048BE"/>
    <w:rsid w:val="00726C11"/>
    <w:rsid w:val="00736A8F"/>
    <w:rsid w:val="007565E5"/>
    <w:rsid w:val="007B697E"/>
    <w:rsid w:val="007D2D5E"/>
    <w:rsid w:val="007D4667"/>
    <w:rsid w:val="007E49FE"/>
    <w:rsid w:val="00836404"/>
    <w:rsid w:val="00844B3F"/>
    <w:rsid w:val="00866D5B"/>
    <w:rsid w:val="008C5274"/>
    <w:rsid w:val="008E2173"/>
    <w:rsid w:val="008E3F76"/>
    <w:rsid w:val="00901BEA"/>
    <w:rsid w:val="00914A95"/>
    <w:rsid w:val="009346F4"/>
    <w:rsid w:val="00971904"/>
    <w:rsid w:val="009777EA"/>
    <w:rsid w:val="00980852"/>
    <w:rsid w:val="009B04A0"/>
    <w:rsid w:val="009C5BF1"/>
    <w:rsid w:val="009E2138"/>
    <w:rsid w:val="00A070B4"/>
    <w:rsid w:val="00A226DF"/>
    <w:rsid w:val="00A3685C"/>
    <w:rsid w:val="00AA7742"/>
    <w:rsid w:val="00AE0625"/>
    <w:rsid w:val="00B23634"/>
    <w:rsid w:val="00B349F3"/>
    <w:rsid w:val="00B3716A"/>
    <w:rsid w:val="00BA29A2"/>
    <w:rsid w:val="00BD3036"/>
    <w:rsid w:val="00BF11FD"/>
    <w:rsid w:val="00BF1A47"/>
    <w:rsid w:val="00C01CB8"/>
    <w:rsid w:val="00C303F8"/>
    <w:rsid w:val="00C31C95"/>
    <w:rsid w:val="00CA0864"/>
    <w:rsid w:val="00CC180F"/>
    <w:rsid w:val="00D34156"/>
    <w:rsid w:val="00D343E8"/>
    <w:rsid w:val="00D9519F"/>
    <w:rsid w:val="00D95B9B"/>
    <w:rsid w:val="00DC5AA8"/>
    <w:rsid w:val="00DF0DD7"/>
    <w:rsid w:val="00E028AF"/>
    <w:rsid w:val="00E11BC0"/>
    <w:rsid w:val="00E43FA2"/>
    <w:rsid w:val="00E44FA7"/>
    <w:rsid w:val="00E70F89"/>
    <w:rsid w:val="00E90F89"/>
    <w:rsid w:val="00ED6975"/>
    <w:rsid w:val="00EF2C3C"/>
    <w:rsid w:val="00EF7375"/>
    <w:rsid w:val="00F03FE0"/>
    <w:rsid w:val="00F0612E"/>
    <w:rsid w:val="00F24EC1"/>
    <w:rsid w:val="00F43A83"/>
    <w:rsid w:val="00F46E10"/>
    <w:rsid w:val="00F50EBC"/>
    <w:rsid w:val="00F51380"/>
    <w:rsid w:val="00F51790"/>
    <w:rsid w:val="00F74BFF"/>
    <w:rsid w:val="00FD5C64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74F11E48"/>
  <w15:chartTrackingRefBased/>
  <w15:docId w15:val="{FDE68EEA-BCF0-4122-9BDA-2CCAEF15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904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0A00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490A00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A00"/>
    <w:rPr>
      <w:rFonts w:eastAsia="Times New Roman" w:cs="Arial"/>
      <w:b/>
      <w:bCs/>
      <w:color w:val="auto"/>
      <w:kern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90A00"/>
    <w:rPr>
      <w:rFonts w:eastAsia="Times New Roman"/>
      <w:color w:val="auto"/>
      <w:szCs w:val="24"/>
      <w:lang w:eastAsia="ru-RU"/>
    </w:rPr>
  </w:style>
  <w:style w:type="paragraph" w:styleId="a3">
    <w:name w:val="caption"/>
    <w:basedOn w:val="a"/>
    <w:next w:val="a"/>
    <w:qFormat/>
    <w:rsid w:val="00490A00"/>
    <w:rPr>
      <w:szCs w:val="20"/>
    </w:rPr>
  </w:style>
  <w:style w:type="paragraph" w:styleId="a4">
    <w:name w:val="Body Text"/>
    <w:basedOn w:val="a"/>
    <w:link w:val="a5"/>
    <w:rsid w:val="00490A00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90A00"/>
    <w:rPr>
      <w:rFonts w:eastAsia="Times New Roman"/>
      <w:color w:val="auto"/>
      <w:szCs w:val="20"/>
      <w:lang w:eastAsia="ru-RU"/>
    </w:rPr>
  </w:style>
  <w:style w:type="paragraph" w:styleId="21">
    <w:name w:val="Body Text Indent 2"/>
    <w:basedOn w:val="a"/>
    <w:link w:val="22"/>
    <w:unhideWhenUsed/>
    <w:rsid w:val="00490A00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490A00"/>
    <w:rPr>
      <w:rFonts w:ascii="Calibri" w:eastAsia="Calibri" w:hAnsi="Calibri"/>
      <w:color w:val="auto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490A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0A00"/>
    <w:rPr>
      <w:rFonts w:eastAsia="Times New Roman"/>
      <w:color w:val="auto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90A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0A00"/>
    <w:rPr>
      <w:rFonts w:eastAsia="Times New Roman"/>
      <w:color w:val="auto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0A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0A00"/>
    <w:rPr>
      <w:rFonts w:ascii="Segoe UI" w:eastAsia="Times New Roman" w:hAnsi="Segoe UI" w:cs="Segoe UI"/>
      <w:color w:val="auto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3F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03F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03FE0"/>
    <w:rPr>
      <w:rFonts w:eastAsia="Times New Roman"/>
      <w:color w:val="auto"/>
      <w:sz w:val="24"/>
      <w:szCs w:val="24"/>
      <w:lang w:eastAsia="ru-RU"/>
    </w:rPr>
  </w:style>
  <w:style w:type="table" w:styleId="ae">
    <w:name w:val="Table Grid"/>
    <w:basedOn w:val="a1"/>
    <w:uiPriority w:val="39"/>
    <w:rsid w:val="00F0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53E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zbirkom@admlr.lipet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131A4-706E-4193-B118-69C789CF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Павлович Долгих</dc:creator>
  <cp:keywords/>
  <dc:description/>
  <cp:lastModifiedBy>User2</cp:lastModifiedBy>
  <cp:revision>16</cp:revision>
  <cp:lastPrinted>2026-01-22T08:46:00Z</cp:lastPrinted>
  <dcterms:created xsi:type="dcterms:W3CDTF">2024-12-17T08:11:00Z</dcterms:created>
  <dcterms:modified xsi:type="dcterms:W3CDTF">2026-02-02T06:57:00Z</dcterms:modified>
</cp:coreProperties>
</file>